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BCB00" w14:textId="06BE3193" w:rsidR="00DC1D62" w:rsidRPr="00B24BC0" w:rsidRDefault="00875780" w:rsidP="00E26353">
      <w:pPr>
        <w:spacing w:before="240" w:after="0" w:line="320" w:lineRule="exact"/>
        <w:rPr>
          <w:rFonts w:ascii="Aptos" w:hAnsi="Aptos" w:cs="Calibri"/>
          <w:sz w:val="24"/>
          <w:szCs w:val="24"/>
        </w:rPr>
      </w:pPr>
      <w:r w:rsidRPr="00B24BC0">
        <w:rPr>
          <w:rFonts w:ascii="Aptos" w:hAnsi="Aptos" w:cs="Calibri"/>
          <w:sz w:val="24"/>
          <w:szCs w:val="24"/>
        </w:rPr>
        <w:t xml:space="preserve">Załącznik nr 1 do zapytania </w:t>
      </w:r>
      <w:r w:rsidRPr="00FF5A1B">
        <w:rPr>
          <w:rFonts w:ascii="Aptos" w:hAnsi="Aptos" w:cs="Calibri"/>
          <w:sz w:val="24"/>
          <w:szCs w:val="24"/>
        </w:rPr>
        <w:t>ofertowego nr</w:t>
      </w:r>
      <w:r w:rsidR="00CF3E43" w:rsidRPr="00FF5A1B">
        <w:rPr>
          <w:rFonts w:ascii="Aptos" w:hAnsi="Aptos" w:cs="Calibri"/>
          <w:sz w:val="24"/>
          <w:szCs w:val="24"/>
        </w:rPr>
        <w:t xml:space="preserve"> </w:t>
      </w:r>
      <w:r w:rsidR="003A1392">
        <w:rPr>
          <w:rFonts w:ascii="Aptos" w:hAnsi="Aptos" w:cstheme="minorHAnsi"/>
          <w:sz w:val="24"/>
          <w:szCs w:val="24"/>
        </w:rPr>
        <w:t>4</w:t>
      </w:r>
      <w:bookmarkStart w:id="0" w:name="_GoBack"/>
      <w:bookmarkEnd w:id="0"/>
      <w:r w:rsidR="00820EE3" w:rsidRPr="00FF5A1B">
        <w:rPr>
          <w:rFonts w:ascii="Aptos" w:hAnsi="Aptos" w:cstheme="minorHAnsi"/>
          <w:sz w:val="24"/>
          <w:szCs w:val="24"/>
        </w:rPr>
        <w:t>/KPOiZO/2026</w:t>
      </w:r>
    </w:p>
    <w:p w14:paraId="01E1115D" w14:textId="5076B498" w:rsidR="00FE0141" w:rsidRPr="00B24BC0" w:rsidRDefault="00E26353" w:rsidP="00E26353">
      <w:pPr>
        <w:spacing w:before="240" w:after="240" w:line="320" w:lineRule="exact"/>
        <w:ind w:left="6" w:hanging="6"/>
        <w:jc w:val="center"/>
        <w:rPr>
          <w:rFonts w:ascii="Aptos" w:eastAsia="Calibri" w:hAnsi="Aptos" w:cstheme="minorHAnsi"/>
          <w:sz w:val="24"/>
          <w:szCs w:val="24"/>
        </w:rPr>
      </w:pPr>
      <w:r w:rsidRPr="00B24BC0">
        <w:rPr>
          <w:rFonts w:ascii="Aptos" w:hAnsi="Aptos" w:cstheme="minorHAnsi"/>
          <w:sz w:val="24"/>
          <w:szCs w:val="24"/>
        </w:rPr>
        <w:t>Szczegółowy opis przedmiotu zamówienia</w:t>
      </w:r>
    </w:p>
    <w:p w14:paraId="3C85843A" w14:textId="4771C5E7" w:rsidR="0097062F" w:rsidRPr="00B24BC0" w:rsidRDefault="0097062F" w:rsidP="0097062F">
      <w:pPr>
        <w:pStyle w:val="Akapitzlist"/>
        <w:numPr>
          <w:ilvl w:val="0"/>
          <w:numId w:val="10"/>
        </w:num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Za</w:t>
      </w:r>
      <w:r w:rsidRPr="00B24BC0">
        <w:rPr>
          <w:rFonts w:ascii="Aptos" w:hAnsi="Aptos"/>
          <w:b/>
          <w:sz w:val="24"/>
          <w:szCs w:val="24"/>
        </w:rPr>
        <w:t>łącznik nr 1</w:t>
      </w:r>
      <w:r w:rsidRPr="00B24BC0">
        <w:rPr>
          <w:rFonts w:ascii="Aptos" w:hAnsi="Aptos"/>
          <w:sz w:val="24"/>
          <w:szCs w:val="24"/>
        </w:rPr>
        <w:t xml:space="preserve"> stanowi integralną część zapytania ofertowego. Zamawiający obliguje  oferentów do szczegółowego zapoznania się z tym załącznikiem i uzupełnienia w wyznaczonych miejscach. Wykonawca musi zaoferować aplikację/oprogramowanie spełniające min. wymagania określone  w szczegółowym opisie przedmiotu zamówienia.</w:t>
      </w:r>
    </w:p>
    <w:p w14:paraId="692E7B29" w14:textId="77777777" w:rsidR="0097062F" w:rsidRPr="00B24BC0" w:rsidRDefault="0097062F" w:rsidP="00D06C6E">
      <w:pPr>
        <w:pStyle w:val="Akapitzlist"/>
        <w:numPr>
          <w:ilvl w:val="0"/>
          <w:numId w:val="10"/>
        </w:numPr>
        <w:jc w:val="both"/>
        <w:rPr>
          <w:rFonts w:ascii="Aptos" w:hAnsi="Aptos"/>
          <w:sz w:val="24"/>
          <w:szCs w:val="24"/>
        </w:rPr>
      </w:pPr>
      <w:r w:rsidRPr="00B24BC0">
        <w:rPr>
          <w:rFonts w:ascii="Aptos" w:hAnsi="Aptos"/>
          <w:sz w:val="24"/>
          <w:szCs w:val="24"/>
        </w:rPr>
        <w:t xml:space="preserve">We wskazanych miejscach należy wpisać  wszelkie informacje dotyczące oferowanej aplikacji/oprogramowania, które umożliwią dokonanie jego oceny zgodnie z wymaganiami Zamawiającego. </w:t>
      </w:r>
    </w:p>
    <w:p w14:paraId="3737C8C9" w14:textId="77777777" w:rsidR="0097062F" w:rsidRPr="008E3287" w:rsidRDefault="0097062F" w:rsidP="0097062F">
      <w:pPr>
        <w:pStyle w:val="Akapitzlist"/>
        <w:numPr>
          <w:ilvl w:val="0"/>
          <w:numId w:val="10"/>
        </w:numPr>
        <w:jc w:val="both"/>
        <w:rPr>
          <w:rFonts w:ascii="Aptos" w:hAnsi="Aptos"/>
          <w:sz w:val="24"/>
          <w:szCs w:val="24"/>
        </w:rPr>
      </w:pPr>
      <w:r w:rsidRPr="00B24BC0">
        <w:rPr>
          <w:rFonts w:ascii="Aptos" w:hAnsi="Aptos"/>
          <w:sz w:val="24"/>
          <w:szCs w:val="24"/>
        </w:rPr>
        <w:t xml:space="preserve">Każda część zamówienia bez względu na to czy jest opisana jako „zestaw” czy jako „sztuka” musi spełniać opisane w poniższej tabeli wymagania i zawierać wymagane elementy. </w:t>
      </w:r>
    </w:p>
    <w:tbl>
      <w:tblPr>
        <w:tblStyle w:val="Tabela-Siatka"/>
        <w:tblW w:w="5641" w:type="pct"/>
        <w:tblInd w:w="-431" w:type="dxa"/>
        <w:tblLook w:val="04A0" w:firstRow="1" w:lastRow="0" w:firstColumn="1" w:lastColumn="0" w:noHBand="0" w:noVBand="1"/>
      </w:tblPr>
      <w:tblGrid>
        <w:gridCol w:w="710"/>
        <w:gridCol w:w="7228"/>
        <w:gridCol w:w="284"/>
        <w:gridCol w:w="1988"/>
        <w:gridCol w:w="14"/>
      </w:tblGrid>
      <w:tr w:rsidR="005C72F7" w:rsidRPr="00820EE3" w14:paraId="780B9CCA" w14:textId="77777777" w:rsidTr="00036E20">
        <w:trPr>
          <w:trHeight w:val="558"/>
        </w:trPr>
        <w:tc>
          <w:tcPr>
            <w:tcW w:w="5000" w:type="pct"/>
            <w:gridSpan w:val="5"/>
            <w:vAlign w:val="center"/>
          </w:tcPr>
          <w:p w14:paraId="6C9969AC" w14:textId="77777777" w:rsidR="00FF5A1B" w:rsidRDefault="005C72F7" w:rsidP="006E398C">
            <w:pPr>
              <w:spacing w:before="120" w:after="120" w:line="320" w:lineRule="exact"/>
              <w:rPr>
                <w:rFonts w:ascii="Times New Roman" w:hAnsi="Times New Roman" w:cs="Times New Roman"/>
              </w:rPr>
            </w:pPr>
            <w:bookmarkStart w:id="1" w:name="_Hlk173753416"/>
            <w:r w:rsidRPr="00820EE3">
              <w:rPr>
                <w:rFonts w:ascii="Times New Roman" w:hAnsi="Times New Roman" w:cs="Times New Roman"/>
              </w:rPr>
              <w:t>Prze</w:t>
            </w:r>
            <w:r w:rsidR="00FF5A1B">
              <w:rPr>
                <w:rFonts w:ascii="Times New Roman" w:hAnsi="Times New Roman" w:cs="Times New Roman"/>
              </w:rPr>
              <w:t>dmiotem zamówienia jest dostawa:</w:t>
            </w:r>
          </w:p>
          <w:p w14:paraId="399DDBF2" w14:textId="1B8CBB82" w:rsidR="005C72F7" w:rsidRPr="00820EE3" w:rsidRDefault="00FF5A1B" w:rsidP="006E398C">
            <w:pPr>
              <w:spacing w:before="120" w:after="120" w:line="320" w:lineRule="exact"/>
              <w:rPr>
                <w:rFonts w:ascii="Times New Roman" w:hAnsi="Times New Roman" w:cs="Times New Roman"/>
                <w:b/>
                <w:bCs/>
              </w:rPr>
            </w:pPr>
            <w:r w:rsidRPr="00FF5A1B">
              <w:rPr>
                <w:rFonts w:ascii="Times New Roman" w:hAnsi="Times New Roman" w:cs="Times New Roman"/>
                <w:b/>
                <w:bCs/>
              </w:rPr>
              <w:t>Elektryczny pojazd bazowy - Ambulans typu B lub C służący jako symulator do ćwiczenia procedur medycznych we wnętrzu przedziału medycznego</w:t>
            </w:r>
          </w:p>
        </w:tc>
      </w:tr>
      <w:tr w:rsidR="005C72F7" w:rsidRPr="00820EE3" w14:paraId="0F41FDC5" w14:textId="77777777" w:rsidTr="00036E20">
        <w:trPr>
          <w:trHeight w:val="844"/>
        </w:trPr>
        <w:tc>
          <w:tcPr>
            <w:tcW w:w="5000" w:type="pct"/>
            <w:gridSpan w:val="5"/>
            <w:vAlign w:val="center"/>
          </w:tcPr>
          <w:p w14:paraId="7DF5881F" w14:textId="5CA4585E" w:rsidR="005C72F7" w:rsidRPr="00820EE3" w:rsidRDefault="005C72F7" w:rsidP="00095865">
            <w:pPr>
              <w:spacing w:before="120" w:after="120" w:line="320" w:lineRule="exact"/>
              <w:rPr>
                <w:rFonts w:ascii="Times New Roman" w:hAnsi="Times New Roman" w:cs="Times New Roman"/>
                <w:color w:val="FF0000"/>
              </w:rPr>
            </w:pPr>
            <w:r w:rsidRPr="00820EE3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Pełna nazwa </w:t>
            </w:r>
            <w:r w:rsidR="008E3287">
              <w:rPr>
                <w:rFonts w:ascii="Times New Roman" w:hAnsi="Times New Roman" w:cs="Times New Roman"/>
                <w:b/>
                <w:color w:val="FF0000"/>
                <w:u w:val="single"/>
              </w:rPr>
              <w:t>oferowanego urządzenia</w:t>
            </w:r>
            <w:r w:rsidRPr="00820EE3">
              <w:rPr>
                <w:rFonts w:ascii="Times New Roman" w:hAnsi="Times New Roman" w:cs="Times New Roman"/>
                <w:b/>
                <w:color w:val="FF0000"/>
              </w:rPr>
              <w:t xml:space="preserve"> (typ, model) </w:t>
            </w:r>
            <w:r w:rsidRPr="00820EE3">
              <w:rPr>
                <w:rFonts w:ascii="Times New Roman" w:hAnsi="Times New Roman" w:cs="Times New Roman"/>
                <w:b/>
                <w:i/>
                <w:color w:val="FF0000"/>
              </w:rPr>
              <w:t>należy podać</w:t>
            </w:r>
            <w:r w:rsidRPr="00820EE3">
              <w:rPr>
                <w:rFonts w:ascii="Times New Roman" w:hAnsi="Times New Roman" w:cs="Times New Roman"/>
                <w:i/>
                <w:color w:val="FF0000"/>
              </w:rPr>
              <w:t>:</w:t>
            </w:r>
            <w:r w:rsidRPr="00820EE3">
              <w:rPr>
                <w:rFonts w:ascii="Times New Roman" w:hAnsi="Times New Roman" w:cs="Times New Roman"/>
                <w:color w:val="FF0000"/>
              </w:rPr>
              <w:t xml:space="preserve"> ………………………………………</w:t>
            </w:r>
            <w:r w:rsidR="00CC32B6" w:rsidRPr="00820EE3">
              <w:rPr>
                <w:rFonts w:ascii="Times New Roman" w:hAnsi="Times New Roman" w:cs="Times New Roman"/>
                <w:color w:val="FF0000"/>
              </w:rPr>
              <w:t>…</w:t>
            </w:r>
          </w:p>
          <w:p w14:paraId="4F74176E" w14:textId="24696CA1" w:rsidR="005C72F7" w:rsidRPr="00820EE3" w:rsidRDefault="005C72F7" w:rsidP="00095865">
            <w:pPr>
              <w:spacing w:before="120" w:after="120" w:line="32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820EE3">
              <w:rPr>
                <w:rFonts w:ascii="Times New Roman" w:hAnsi="Times New Roman" w:cs="Times New Roman"/>
                <w:color w:val="FF0000"/>
                <w:u w:val="single"/>
              </w:rPr>
              <w:t xml:space="preserve">Producent </w:t>
            </w:r>
            <w:r w:rsidRPr="00820EE3">
              <w:rPr>
                <w:rFonts w:ascii="Times New Roman" w:hAnsi="Times New Roman" w:cs="Times New Roman"/>
                <w:i/>
                <w:color w:val="FF0000"/>
                <w:u w:val="single"/>
              </w:rPr>
              <w:t>należy podać</w:t>
            </w:r>
            <w:r w:rsidRPr="00820EE3">
              <w:rPr>
                <w:rFonts w:ascii="Times New Roman" w:hAnsi="Times New Roman" w:cs="Times New Roman"/>
                <w:i/>
                <w:color w:val="000000" w:themeColor="text1"/>
              </w:rPr>
              <w:t>:</w:t>
            </w:r>
            <w:r w:rsidRPr="00820EE3">
              <w:rPr>
                <w:rFonts w:ascii="Times New Roman" w:hAnsi="Times New Roman" w:cs="Times New Roman"/>
                <w:color w:val="000000" w:themeColor="text1"/>
              </w:rPr>
              <w:t xml:space="preserve"> ……………………………………………………………</w:t>
            </w:r>
          </w:p>
          <w:p w14:paraId="33B3AEB4" w14:textId="7CE2D111" w:rsidR="005C72F7" w:rsidRPr="00820EE3" w:rsidRDefault="005C72F7" w:rsidP="00820EE3">
            <w:pPr>
              <w:spacing w:before="120" w:after="120" w:line="320" w:lineRule="exac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E3287">
              <w:rPr>
                <w:rFonts w:ascii="Times New Roman" w:hAnsi="Times New Roman" w:cs="Times New Roman"/>
                <w:color w:val="FF0000"/>
                <w:u w:val="single"/>
              </w:rPr>
              <w:t>Opisać zakres dostosowania do potrzeb osób z niepełnosprawnością lub/i zakres za</w:t>
            </w:r>
            <w:r w:rsidR="00820EE3" w:rsidRPr="008E3287">
              <w:rPr>
                <w:rFonts w:ascii="Times New Roman" w:hAnsi="Times New Roman" w:cs="Times New Roman"/>
                <w:color w:val="FF0000"/>
                <w:u w:val="single"/>
              </w:rPr>
              <w:t xml:space="preserve">stosowanych zasad projektowania </w:t>
            </w:r>
            <w:r w:rsidRPr="008E3287">
              <w:rPr>
                <w:rFonts w:ascii="Times New Roman" w:hAnsi="Times New Roman" w:cs="Times New Roman"/>
                <w:color w:val="FF0000"/>
                <w:u w:val="single"/>
              </w:rPr>
              <w:t>uniwersalnego:</w:t>
            </w:r>
            <w:r w:rsidR="008E3287">
              <w:rPr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Pr="008E3287">
              <w:rPr>
                <w:rFonts w:ascii="Times New Roman" w:hAnsi="Times New Roman" w:cs="Times New Roman"/>
                <w:color w:val="FF0000"/>
                <w:u w:val="single"/>
              </w:rPr>
              <w:t>…………………………………………………………</w:t>
            </w:r>
          </w:p>
        </w:tc>
      </w:tr>
      <w:tr w:rsidR="005C72F7" w:rsidRPr="00820EE3" w14:paraId="11060774" w14:textId="77777777" w:rsidTr="00036E20">
        <w:trPr>
          <w:gridAfter w:val="1"/>
          <w:wAfter w:w="7" w:type="pct"/>
        </w:trPr>
        <w:tc>
          <w:tcPr>
            <w:tcW w:w="347" w:type="pct"/>
          </w:tcPr>
          <w:p w14:paraId="71B121E4" w14:textId="77777777" w:rsidR="005C72F7" w:rsidRPr="00820EE3" w:rsidRDefault="005C72F7" w:rsidP="007D5221">
            <w:pPr>
              <w:spacing w:line="320" w:lineRule="exact"/>
              <w:rPr>
                <w:rFonts w:ascii="Times New Roman" w:hAnsi="Times New Roman" w:cs="Times New Roman"/>
                <w:b/>
                <w:bCs/>
              </w:rPr>
            </w:pPr>
            <w:r w:rsidRPr="00820EE3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3674" w:type="pct"/>
            <w:gridSpan w:val="2"/>
          </w:tcPr>
          <w:p w14:paraId="336E11ED" w14:textId="77777777" w:rsidR="005C72F7" w:rsidRPr="00A50808" w:rsidRDefault="005C72F7" w:rsidP="007D5221">
            <w:pPr>
              <w:spacing w:line="320" w:lineRule="exact"/>
              <w:rPr>
                <w:rFonts w:ascii="Times New Roman" w:hAnsi="Times New Roman" w:cs="Times New Roman"/>
                <w:b/>
                <w:bCs/>
              </w:rPr>
            </w:pPr>
            <w:r w:rsidRPr="00A50808">
              <w:rPr>
                <w:rFonts w:ascii="Times New Roman" w:hAnsi="Times New Roman" w:cs="Times New Roman"/>
                <w:b/>
                <w:bCs/>
              </w:rPr>
              <w:t xml:space="preserve">Opis wymagań </w:t>
            </w:r>
          </w:p>
        </w:tc>
        <w:tc>
          <w:tcPr>
            <w:tcW w:w="972" w:type="pct"/>
          </w:tcPr>
          <w:p w14:paraId="20B292BB" w14:textId="59963026" w:rsidR="005C72F7" w:rsidRPr="00820EE3" w:rsidRDefault="00820EE3" w:rsidP="007D5221">
            <w:pPr>
              <w:spacing w:line="320" w:lineRule="exact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20EE3">
              <w:rPr>
                <w:rFonts w:ascii="Times New Roman" w:hAnsi="Times New Roman" w:cs="Times New Roman"/>
                <w:b/>
                <w:bCs/>
              </w:rPr>
              <w:t>Należy udzielić odpowiedzi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  <w:r w:rsidRPr="00820EE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C72F7" w:rsidRPr="00820EE3">
              <w:rPr>
                <w:rFonts w:ascii="Times New Roman" w:hAnsi="Times New Roman" w:cs="Times New Roman"/>
                <w:b/>
                <w:bCs/>
                <w:color w:val="FF0000"/>
              </w:rPr>
              <w:t>TAK/NIE</w:t>
            </w:r>
            <w:r w:rsidRPr="00820EE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lub podać parametry urządzenia jeśli jest to wymagane</w:t>
            </w:r>
          </w:p>
          <w:p w14:paraId="7841D7F0" w14:textId="19EB5D8C" w:rsidR="005C72F7" w:rsidRPr="00820EE3" w:rsidRDefault="005C72F7" w:rsidP="007D5221">
            <w:pPr>
              <w:spacing w:line="320" w:lineRule="exact"/>
              <w:rPr>
                <w:rFonts w:ascii="Times New Roman" w:hAnsi="Times New Roman" w:cs="Times New Roman"/>
                <w:b/>
                <w:bCs/>
              </w:rPr>
            </w:pPr>
            <w:r w:rsidRPr="00820EE3">
              <w:rPr>
                <w:rFonts w:ascii="Times New Roman" w:hAnsi="Times New Roman" w:cs="Times New Roman"/>
                <w:b/>
                <w:bCs/>
                <w:color w:val="FF0000"/>
              </w:rPr>
              <w:t>(dodatkowo opisać informacje dot. równoważności  - jeśli dotyczy)</w:t>
            </w:r>
          </w:p>
        </w:tc>
      </w:tr>
      <w:tr w:rsidR="00FF5A1B" w:rsidRPr="00820EE3" w14:paraId="477E52ED" w14:textId="77777777" w:rsidTr="00036E20">
        <w:tc>
          <w:tcPr>
            <w:tcW w:w="5000" w:type="pct"/>
            <w:gridSpan w:val="5"/>
          </w:tcPr>
          <w:p w14:paraId="0D8BCE84" w14:textId="5CA5EE09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NADWOZIE</w:t>
            </w:r>
          </w:p>
        </w:tc>
      </w:tr>
      <w:tr w:rsidR="006E398C" w:rsidRPr="00820EE3" w14:paraId="11C10ABF" w14:textId="77777777" w:rsidTr="00036E20">
        <w:trPr>
          <w:gridAfter w:val="1"/>
          <w:wAfter w:w="7" w:type="pct"/>
          <w:trHeight w:val="459"/>
        </w:trPr>
        <w:tc>
          <w:tcPr>
            <w:tcW w:w="347" w:type="pct"/>
            <w:vAlign w:val="center"/>
          </w:tcPr>
          <w:p w14:paraId="2F58AAF5" w14:textId="77777777" w:rsidR="006E398C" w:rsidRPr="00820EE3" w:rsidRDefault="006E398C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34D38" w14:textId="5CABCF56" w:rsidR="006E398C" w:rsidRPr="00083405" w:rsidRDefault="006E398C" w:rsidP="00083405">
            <w:pPr>
              <w:pStyle w:val="Tekstkomentarza"/>
              <w:spacing w:line="32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083405">
              <w:rPr>
                <w:rFonts w:ascii="Times New Roman" w:hAnsi="Times New Roman"/>
                <w:b w:val="0"/>
                <w:sz w:val="22"/>
                <w:szCs w:val="22"/>
              </w:rPr>
              <w:t>Urządzenie fabrycznie now</w:t>
            </w:r>
            <w:r w:rsidR="00FF5A1B" w:rsidRPr="00083405">
              <w:rPr>
                <w:rFonts w:ascii="Times New Roman" w:hAnsi="Times New Roman"/>
                <w:b w:val="0"/>
                <w:sz w:val="22"/>
                <w:szCs w:val="22"/>
              </w:rPr>
              <w:t>y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FBD8" w14:textId="07EF2482" w:rsidR="006E398C" w:rsidRPr="00820EE3" w:rsidRDefault="006E398C" w:rsidP="006E398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>TAK / NIE</w:t>
            </w:r>
          </w:p>
          <w:p w14:paraId="4ED663D7" w14:textId="59EC03B5" w:rsidR="006E398C" w:rsidRPr="00820EE3" w:rsidRDefault="006E398C" w:rsidP="006E398C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rok produkcji</w:t>
            </w:r>
            <w:r w:rsidRPr="00820EE3">
              <w:rPr>
                <w:rFonts w:ascii="Times New Roman" w:hAnsi="Times New Roman" w:cs="Times New Roman"/>
              </w:rPr>
              <w:t>:</w:t>
            </w:r>
          </w:p>
        </w:tc>
      </w:tr>
      <w:tr w:rsidR="00FF5A1B" w:rsidRPr="00820EE3" w14:paraId="2718C8A0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2D4BB21" w14:textId="77777777" w:rsidR="00FF5A1B" w:rsidRPr="00820EE3" w:rsidRDefault="00FF5A1B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E456" w14:textId="5F46FFF0" w:rsidR="00FF5A1B" w:rsidRPr="00083405" w:rsidRDefault="00FF5A1B" w:rsidP="00083405">
            <w:pPr>
              <w:pStyle w:val="Tekstkomentarza"/>
              <w:spacing w:line="32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083405">
              <w:rPr>
                <w:rFonts w:ascii="Times New Roman" w:hAnsi="Times New Roman" w:cs="Times New Roman"/>
                <w:b w:val="0"/>
                <w:sz w:val="22"/>
                <w:szCs w:val="22"/>
                <w:u w:color="FFFFFF"/>
              </w:rPr>
              <w:t xml:space="preserve">Pojazd kompletny (bazowy),fabrycznie nowy,  typu furgon M1, lakier w kolorze białym, z nadwoziem samonośnym z izolacją termiczną i akustyczną obejmującą ściany oraz sufit zapobiegająca skraplaniu się pary wodnej. Ściany i sufit przedziału medycznego wyłożone łatwo zmywalnymi tłoczonymi profilami z ABS w kolorze białym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A11D" w14:textId="3DD6B02C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FF5A1B" w:rsidRPr="00820EE3" w14:paraId="2FDA2B20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5C5FA7C" w14:textId="77777777" w:rsidR="00FF5A1B" w:rsidRPr="00820EE3" w:rsidRDefault="00FF5A1B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2A43" w14:textId="2D341CAE" w:rsidR="00FF5A1B" w:rsidRPr="00FA3357" w:rsidRDefault="00FF5A1B" w:rsidP="007C2DF2">
            <w:pPr>
              <w:pStyle w:val="NormalnyWeb"/>
              <w:spacing w:before="0" w:beforeAutospacing="0" w:after="0" w:afterAutospacing="0" w:line="320" w:lineRule="exact"/>
              <w:jc w:val="both"/>
              <w:rPr>
                <w:rFonts w:ascii="Times New Roman" w:hAnsi="Times New Roman" w:cs="Times New Roman"/>
              </w:rPr>
            </w:pPr>
            <w:r w:rsidRPr="00FA3357">
              <w:rPr>
                <w:rFonts w:ascii="Times New Roman" w:hAnsi="Times New Roman" w:cs="Times New Roman"/>
                <w:u w:color="FFFFFF"/>
              </w:rPr>
              <w:t xml:space="preserve">DMC do </w:t>
            </w:r>
            <w:r w:rsidR="007C2DF2" w:rsidRPr="00FA3357">
              <w:rPr>
                <w:rFonts w:ascii="Times New Roman" w:hAnsi="Times New Roman" w:cs="Times New Roman"/>
                <w:u w:color="FFFFFF"/>
              </w:rPr>
              <w:t>425</w:t>
            </w:r>
            <w:r w:rsidRPr="00FA3357">
              <w:rPr>
                <w:rFonts w:ascii="Times New Roman" w:hAnsi="Times New Roman" w:cs="Times New Roman"/>
                <w:u w:color="FFFFFF"/>
              </w:rPr>
              <w:t>0 kg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79AF" w14:textId="77777777" w:rsidR="00FF5A1B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 xml:space="preserve">TAK / NIE </w:t>
            </w:r>
          </w:p>
          <w:p w14:paraId="048CFD32" w14:textId="64DEDB2F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FF5A1B" w:rsidRPr="00820EE3" w14:paraId="2AD51FC5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5FB53ACC" w14:textId="77777777" w:rsidR="00FF5A1B" w:rsidRPr="00820EE3" w:rsidRDefault="00FF5A1B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8B96" w14:textId="38ED12E2" w:rsidR="00FF5A1B" w:rsidRPr="00FA3357" w:rsidRDefault="00FF5A1B" w:rsidP="00083405">
            <w:pPr>
              <w:spacing w:line="32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FA3357">
              <w:rPr>
                <w:rFonts w:ascii="Times New Roman" w:hAnsi="Times New Roman" w:cs="Times New Roman"/>
                <w:u w:color="FFFFFF"/>
              </w:rPr>
              <w:t>Częściowo przeszklony (wszystkie szyby termoizolacyjne) z możliwością ewakuacji  pacjenta i person</w:t>
            </w:r>
            <w:r w:rsidRPr="00FA3357">
              <w:rPr>
                <w:rStyle w:val="Domylnaczcionkaakapitu1"/>
                <w:rFonts w:ascii="Times New Roman" w:hAnsi="Times New Roman" w:cs="Times New Roman"/>
                <w:u w:color="FFFFFF"/>
              </w:rPr>
              <w:t xml:space="preserve">elu przez szybę drzwi  tylnych i bocznych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CD6A" w14:textId="37D1B650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 xml:space="preserve">TAK / NIE </w:t>
            </w:r>
          </w:p>
        </w:tc>
      </w:tr>
      <w:tr w:rsidR="00FF5A1B" w:rsidRPr="00820EE3" w14:paraId="1B896117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D308E40" w14:textId="77777777" w:rsidR="00FF5A1B" w:rsidRPr="00820EE3" w:rsidRDefault="00FF5A1B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E043E" w14:textId="3CAF1AB1" w:rsidR="00FF5A1B" w:rsidRPr="00FA3357" w:rsidRDefault="00FF5A1B" w:rsidP="00083405">
            <w:pPr>
              <w:spacing w:line="32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FA3357">
              <w:rPr>
                <w:rFonts w:ascii="Times New Roman" w:hAnsi="Times New Roman" w:cs="Times New Roman"/>
                <w:u w:color="FFFFFF"/>
              </w:rPr>
              <w:t xml:space="preserve">Kabina kierowcy ambulansu przewozowego przystosowana do przewozu 2 osób – parametr minimalny wymagany lub 3 osób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531A" w14:textId="77777777" w:rsidR="00FF5A1B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FF5A1B">
              <w:rPr>
                <w:rFonts w:ascii="Times New Roman" w:hAnsi="Times New Roman" w:cs="Times New Roman"/>
              </w:rPr>
              <w:t xml:space="preserve">TAK / NIE </w:t>
            </w:r>
          </w:p>
          <w:p w14:paraId="2C8593F1" w14:textId="694AC97B" w:rsidR="00FF5A1B" w:rsidRPr="00FF5A1B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FF5A1B" w:rsidRPr="00820EE3" w14:paraId="34DE8B9D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0D9F51F4" w14:textId="77777777" w:rsidR="00FF5A1B" w:rsidRPr="00820EE3" w:rsidRDefault="00FF5A1B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A607" w14:textId="6BA5D581" w:rsidR="00FF5A1B" w:rsidRPr="00083405" w:rsidRDefault="00FF5A1B" w:rsidP="00083405">
            <w:pPr>
              <w:spacing w:line="32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 xml:space="preserve">Reflektory przednie w technologii </w:t>
            </w:r>
            <w:r w:rsidR="00B64FDD">
              <w:rPr>
                <w:rFonts w:ascii="Times New Roman" w:hAnsi="Times New Roman" w:cs="Times New Roman"/>
                <w:u w:color="FFFFFF"/>
              </w:rPr>
              <w:t>min. halogenowej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30B7" w14:textId="57055B8A" w:rsidR="00FF5A1B" w:rsidRPr="006E398C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0EE3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FF5A1B" w:rsidRPr="00820EE3" w14:paraId="1FB59C9E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3A956E0" w14:textId="77777777" w:rsidR="00FF5A1B" w:rsidRPr="00820EE3" w:rsidRDefault="00FF5A1B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83D3" w14:textId="679AC29D" w:rsidR="00FF5A1B" w:rsidRPr="00083405" w:rsidRDefault="00FF5A1B" w:rsidP="00083405">
            <w:pPr>
              <w:spacing w:line="32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Tempomat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152F" w14:textId="59FF2B2B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>TAK / NIE</w:t>
            </w:r>
          </w:p>
        </w:tc>
      </w:tr>
      <w:tr w:rsidR="00FF5A1B" w:rsidRPr="00820EE3" w14:paraId="2CD6A3F0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9FCDE71" w14:textId="77777777" w:rsidR="00FF5A1B" w:rsidRPr="00820EE3" w:rsidRDefault="00FF5A1B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E6C1E" w14:textId="3728EAFC" w:rsidR="00FF5A1B" w:rsidRPr="00083405" w:rsidRDefault="00FF5A1B" w:rsidP="00083405">
            <w:pPr>
              <w:spacing w:line="32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 xml:space="preserve">Drzwi przedziału medycznego, boczne, prawe - przeszklone, przesuwane, z  otwieraną  szybą,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9749" w14:textId="4FCE4688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 xml:space="preserve">TAK / NIE </w:t>
            </w:r>
          </w:p>
        </w:tc>
      </w:tr>
      <w:tr w:rsidR="00FF5A1B" w:rsidRPr="00820EE3" w14:paraId="6A675511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2C58FD31" w14:textId="77777777" w:rsidR="00FF5A1B" w:rsidRPr="009A4319" w:rsidRDefault="00FF5A1B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0D60" w14:textId="37CB993E" w:rsidR="00FF5A1B" w:rsidRPr="009A4319" w:rsidRDefault="00FF5A1B" w:rsidP="00083405">
            <w:pPr>
              <w:spacing w:line="32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9A4319">
              <w:rPr>
                <w:rFonts w:ascii="Times New Roman" w:hAnsi="Times New Roman" w:cs="Times New Roman"/>
                <w:u w:color="FFFFFF"/>
              </w:rPr>
              <w:t>Fotel kierowcy regulowany, elektrycznie ogrzewany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0E24" w14:textId="222427F8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 xml:space="preserve">TAK / NIE </w:t>
            </w:r>
          </w:p>
        </w:tc>
      </w:tr>
      <w:tr w:rsidR="00FF5A1B" w:rsidRPr="00820EE3" w14:paraId="0E863B42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914943A" w14:textId="77777777" w:rsidR="00FF5A1B" w:rsidRPr="00820EE3" w:rsidRDefault="00FF5A1B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7374F" w14:textId="5F165828" w:rsidR="00FF5A1B" w:rsidRPr="00083405" w:rsidRDefault="00FF5A1B" w:rsidP="00083405">
            <w:pPr>
              <w:pStyle w:val="Tekstkomentarza"/>
              <w:spacing w:line="32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083405">
              <w:rPr>
                <w:rFonts w:ascii="Times New Roman" w:hAnsi="Times New Roman" w:cs="Times New Roman"/>
                <w:b w:val="0"/>
                <w:sz w:val="22"/>
                <w:szCs w:val="22"/>
                <w:u w:color="FFFFFF"/>
              </w:rPr>
              <w:t>Klimatyzacja kabiny kierowcy automatyczna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9B0D" w14:textId="69C70509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 xml:space="preserve">TAK / NIE </w:t>
            </w:r>
          </w:p>
        </w:tc>
      </w:tr>
      <w:tr w:rsidR="00FF5A1B" w:rsidRPr="00820EE3" w14:paraId="58EDCFCB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B6735ED" w14:textId="77777777" w:rsidR="00FF5A1B" w:rsidRPr="00820EE3" w:rsidRDefault="00FF5A1B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C227" w14:textId="7585EC5F" w:rsidR="00FF5A1B" w:rsidRPr="00083405" w:rsidRDefault="00B64FDD" w:rsidP="00083405">
            <w:pPr>
              <w:pStyle w:val="Tekstkomentarza"/>
              <w:spacing w:line="32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u w:color="FFFFFF"/>
              </w:rPr>
              <w:t>Fabryczna k</w:t>
            </w:r>
            <w:r w:rsidR="00FF5A1B" w:rsidRPr="00083405">
              <w:rPr>
                <w:rFonts w:ascii="Times New Roman" w:hAnsi="Times New Roman" w:cs="Times New Roman"/>
                <w:b w:val="0"/>
                <w:sz w:val="22"/>
                <w:szCs w:val="22"/>
                <w:u w:color="FFFFFF"/>
              </w:rPr>
              <w:t>amera biegu wstecznego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3227" w14:textId="3B6D362D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>TAK / NIE</w:t>
            </w:r>
          </w:p>
        </w:tc>
      </w:tr>
      <w:tr w:rsidR="00FF5A1B" w:rsidRPr="00820EE3" w14:paraId="457A3F8C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9B8C3B7" w14:textId="77777777" w:rsidR="00FF5A1B" w:rsidRPr="00820EE3" w:rsidRDefault="00FF5A1B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73D4F1" w14:textId="5650CF0D" w:rsidR="00FF5A1B" w:rsidRPr="00083405" w:rsidRDefault="00FF5A1B" w:rsidP="00083405">
            <w:pPr>
              <w:ind w:right="141"/>
              <w:jc w:val="both"/>
              <w:rPr>
                <w:rFonts w:ascii="Times New Roman" w:hAnsi="Times New Roman" w:cs="Times New Roman"/>
                <w:u w:color="FFFFFF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Zewnętrzne okna przedziału medycznego z szybami  zmatowanymi min. w 2/3 wysokości.</w:t>
            </w:r>
          </w:p>
          <w:p w14:paraId="57BD0834" w14:textId="77777777" w:rsidR="00FF5A1B" w:rsidRDefault="00FF5A1B" w:rsidP="00083405">
            <w:pPr>
              <w:pStyle w:val="Akapitzlist"/>
              <w:numPr>
                <w:ilvl w:val="0"/>
                <w:numId w:val="15"/>
              </w:numPr>
              <w:suppressAutoHyphens/>
              <w:ind w:right="141"/>
              <w:jc w:val="both"/>
              <w:rPr>
                <w:rFonts w:ascii="Times New Roman" w:hAnsi="Times New Roman" w:cs="Times New Roman"/>
                <w:u w:color="FFFFFF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Przeszklenie: drzwi prawe przesuwne przeszkolone, wyposażone w otwierane okno</w:t>
            </w:r>
          </w:p>
          <w:p w14:paraId="403933A6" w14:textId="6B737DB1" w:rsidR="00FF5A1B" w:rsidRPr="00B64FDD" w:rsidRDefault="00FF5A1B" w:rsidP="00B64FDD">
            <w:pPr>
              <w:pStyle w:val="Akapitzlist"/>
              <w:numPr>
                <w:ilvl w:val="0"/>
                <w:numId w:val="15"/>
              </w:numPr>
              <w:suppressAutoHyphens/>
              <w:ind w:right="141"/>
              <w:jc w:val="both"/>
              <w:rPr>
                <w:rFonts w:ascii="Times New Roman" w:hAnsi="Times New Roman" w:cs="Times New Roman"/>
                <w:u w:color="FFFFFF"/>
              </w:rPr>
            </w:pPr>
            <w:r w:rsidRPr="00B64FDD">
              <w:rPr>
                <w:rFonts w:ascii="Times New Roman" w:hAnsi="Times New Roman" w:cs="Times New Roman"/>
                <w:u w:color="FFFFFF"/>
              </w:rPr>
              <w:t>Przeszkolone drzwi tylne skrzydełkowe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DFF" w14:textId="6A37E573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>TAK / NIE</w:t>
            </w:r>
          </w:p>
        </w:tc>
      </w:tr>
      <w:tr w:rsidR="00FF5A1B" w:rsidRPr="00820EE3" w14:paraId="798C38C0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95B1762" w14:textId="77777777" w:rsidR="00FF5A1B" w:rsidRPr="00820EE3" w:rsidRDefault="00FF5A1B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F094" w14:textId="48A9D73A" w:rsidR="00FF5A1B" w:rsidRPr="00083405" w:rsidRDefault="00FF5A1B" w:rsidP="00083405">
            <w:pPr>
              <w:pStyle w:val="Tekstkomentarza"/>
              <w:spacing w:line="32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083405">
              <w:rPr>
                <w:rFonts w:ascii="Times New Roman" w:hAnsi="Times New Roman" w:cs="Times New Roman"/>
                <w:b w:val="0"/>
                <w:sz w:val="22"/>
                <w:szCs w:val="22"/>
                <w:u w:color="FFFFFF"/>
              </w:rPr>
              <w:t>Częściowo przeszklona stała przegroda oddzielająca kabinę kierowcy od przedziału medycznego z otwieranym oknem pozwalającym na kontakt optyczny oraz komunikację z kierowcą.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3FD9" w14:textId="7223C18F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>TAK / NIE</w:t>
            </w:r>
          </w:p>
        </w:tc>
      </w:tr>
      <w:tr w:rsidR="00FF5A1B" w:rsidRPr="00820EE3" w14:paraId="484FB321" w14:textId="77777777" w:rsidTr="00036E20"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14:paraId="000B307C" w14:textId="2111A527" w:rsidR="00FF5A1B" w:rsidRPr="00A624BF" w:rsidRDefault="00FF5A1B" w:rsidP="00811200">
            <w:pPr>
              <w:spacing w:line="320" w:lineRule="exact"/>
              <w:ind w:left="450"/>
              <w:jc w:val="center"/>
              <w:rPr>
                <w:rFonts w:ascii="Times New Roman" w:hAnsi="Times New Roman" w:cs="Times New Roman"/>
                <w:b/>
              </w:rPr>
            </w:pPr>
            <w:r w:rsidRPr="00A624BF">
              <w:rPr>
                <w:rFonts w:ascii="Times New Roman" w:hAnsi="Times New Roman" w:cs="Times New Roman"/>
                <w:b/>
              </w:rPr>
              <w:t>SILNIK</w:t>
            </w:r>
          </w:p>
        </w:tc>
      </w:tr>
      <w:tr w:rsidR="00FF5A1B" w:rsidRPr="00820EE3" w14:paraId="1C92C69E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317E558" w14:textId="77777777" w:rsidR="00FF5A1B" w:rsidRPr="00820EE3" w:rsidRDefault="00FF5A1B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63111" w14:textId="7B21C4C6" w:rsidR="00FF5A1B" w:rsidRPr="001F105A" w:rsidRDefault="001F105A" w:rsidP="001F105A">
            <w:pPr>
              <w:spacing w:line="320" w:lineRule="exact"/>
              <w:jc w:val="both"/>
              <w:rPr>
                <w:rFonts w:ascii="Times New Roman" w:hAnsi="Times New Roman" w:cs="Times New Roman"/>
                <w:u w:color="FFFFFF"/>
              </w:rPr>
            </w:pPr>
            <w:r w:rsidRPr="001F105A">
              <w:rPr>
                <w:rFonts w:ascii="Times New Roman" w:hAnsi="Times New Roman" w:cs="Times New Roman"/>
                <w:u w:color="FFFFFF"/>
              </w:rPr>
              <w:t>Elektryczny o mocy min. 130 KM</w:t>
            </w:r>
            <w:r>
              <w:rPr>
                <w:rFonts w:ascii="Times New Roman" w:hAnsi="Times New Roman" w:cs="Times New Roman"/>
                <w:u w:color="FFFFFF"/>
              </w:rPr>
              <w:t>, p</w:t>
            </w:r>
            <w:r w:rsidRPr="001F105A">
              <w:rPr>
                <w:rFonts w:ascii="Times New Roman" w:hAnsi="Times New Roman" w:cs="Times New Roman"/>
                <w:u w:color="FFFFFF"/>
              </w:rPr>
              <w:t xml:space="preserve">ojemność baterii HV min. </w:t>
            </w:r>
            <w:r>
              <w:rPr>
                <w:rFonts w:ascii="Times New Roman" w:hAnsi="Times New Roman" w:cs="Times New Roman"/>
                <w:u w:color="FFFFFF"/>
              </w:rPr>
              <w:t>65</w:t>
            </w:r>
            <w:r w:rsidRPr="001F105A">
              <w:rPr>
                <w:rFonts w:ascii="Times New Roman" w:hAnsi="Times New Roman" w:cs="Times New Roman"/>
                <w:u w:color="FFFFFF"/>
              </w:rPr>
              <w:t>kWh</w:t>
            </w:r>
            <w:r>
              <w:rPr>
                <w:rFonts w:ascii="Times New Roman" w:hAnsi="Times New Roman" w:cs="Times New Roman"/>
                <w:u w:color="FFFFFF"/>
              </w:rPr>
              <w:t>, ś</w:t>
            </w:r>
            <w:r w:rsidRPr="001F105A">
              <w:rPr>
                <w:rFonts w:ascii="Times New Roman" w:hAnsi="Times New Roman" w:cs="Times New Roman"/>
                <w:u w:color="FFFFFF"/>
              </w:rPr>
              <w:t>redni zasięg pojazdu bazowego min. 2</w:t>
            </w:r>
            <w:r>
              <w:rPr>
                <w:rFonts w:ascii="Times New Roman" w:hAnsi="Times New Roman" w:cs="Times New Roman"/>
                <w:u w:color="FFFFFF"/>
              </w:rPr>
              <w:t>0</w:t>
            </w:r>
            <w:r w:rsidRPr="001F105A">
              <w:rPr>
                <w:rFonts w:ascii="Times New Roman" w:hAnsi="Times New Roman" w:cs="Times New Roman"/>
                <w:u w:color="FFFFFF"/>
              </w:rPr>
              <w:t>0km</w:t>
            </w:r>
            <w:r>
              <w:rPr>
                <w:rFonts w:ascii="Times New Roman" w:hAnsi="Times New Roman" w:cs="Times New Roman"/>
                <w:u w:color="FFFFFF"/>
              </w:rPr>
              <w:t>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CFC6" w14:textId="77777777" w:rsidR="00FF5A1B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FF5A1B">
              <w:rPr>
                <w:rFonts w:ascii="Times New Roman" w:hAnsi="Times New Roman" w:cs="Times New Roman"/>
              </w:rPr>
              <w:t xml:space="preserve">TAK / NIE </w:t>
            </w:r>
          </w:p>
          <w:p w14:paraId="6C5539AE" w14:textId="0435215B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</w:t>
            </w:r>
            <w:r w:rsidR="001F105A">
              <w:rPr>
                <w:rFonts w:ascii="Times New Roman" w:hAnsi="Times New Roman" w:cs="Times New Roman"/>
                <w:color w:val="FF0000"/>
              </w:rPr>
              <w:t>ci</w:t>
            </w:r>
          </w:p>
        </w:tc>
      </w:tr>
      <w:tr w:rsidR="00FF5A1B" w:rsidRPr="00820EE3" w14:paraId="7038D7DC" w14:textId="77777777" w:rsidTr="00036E20"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14:paraId="60F348B3" w14:textId="1566B519" w:rsidR="00FF5A1B" w:rsidRPr="00A624BF" w:rsidRDefault="00FF5A1B" w:rsidP="00811200">
            <w:pPr>
              <w:spacing w:line="320" w:lineRule="exact"/>
              <w:ind w:left="45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624BF">
              <w:rPr>
                <w:rStyle w:val="Domylnaczcionkaakapitu1"/>
                <w:rFonts w:ascii="Times New Roman" w:hAnsi="Times New Roman" w:cs="Times New Roman"/>
                <w:b/>
                <w:u w:color="FFFFFF"/>
              </w:rPr>
              <w:t>UKŁAD HAMULCOWY i SYSTEMY BEZPIECZEŃSTWA</w:t>
            </w:r>
          </w:p>
        </w:tc>
      </w:tr>
      <w:tr w:rsidR="00FF5A1B" w:rsidRPr="00820EE3" w14:paraId="119176AC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2672061D" w14:textId="77777777" w:rsidR="00FF5A1B" w:rsidRPr="00820EE3" w:rsidRDefault="00FF5A1B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144B9" w14:textId="13DFF2C2" w:rsidR="00FF5A1B" w:rsidRPr="00083405" w:rsidRDefault="00FF5A1B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Układ hamulcowy ze wspomaganiem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6444" w14:textId="04EC93A2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BA1">
              <w:rPr>
                <w:rFonts w:ascii="Times New Roman" w:hAnsi="Times New Roman" w:cs="Times New Roman"/>
              </w:rPr>
              <w:t>TAK / NIE</w:t>
            </w:r>
          </w:p>
        </w:tc>
      </w:tr>
      <w:tr w:rsidR="00FF5A1B" w:rsidRPr="00820EE3" w14:paraId="726AF2CA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7B28193" w14:textId="77777777" w:rsidR="00FF5A1B" w:rsidRPr="00820EE3" w:rsidRDefault="00FF5A1B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1A777" w14:textId="1170BFC4" w:rsidR="00FF5A1B" w:rsidRPr="00083405" w:rsidRDefault="00FF5A1B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Z systemem zapobiegającym blokadzie kół podczas hamowania -  ABS lub równoważny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4983" w14:textId="02E85784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BA1">
              <w:rPr>
                <w:rFonts w:ascii="Times New Roman" w:hAnsi="Times New Roman" w:cs="Times New Roman"/>
              </w:rPr>
              <w:t>TAK / NIE</w:t>
            </w:r>
          </w:p>
        </w:tc>
      </w:tr>
      <w:tr w:rsidR="00FF5A1B" w:rsidRPr="00820EE3" w14:paraId="617E4A1F" w14:textId="77777777" w:rsidTr="00036E20"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14:paraId="2F68C5F0" w14:textId="0A326B99" w:rsidR="00FF5A1B" w:rsidRPr="00A624BF" w:rsidRDefault="00FF5A1B" w:rsidP="00811200">
            <w:pPr>
              <w:spacing w:line="320" w:lineRule="exact"/>
              <w:ind w:left="45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624BF">
              <w:rPr>
                <w:rFonts w:ascii="Times New Roman" w:hAnsi="Times New Roman" w:cs="Times New Roman"/>
                <w:b/>
                <w:color w:val="000000"/>
              </w:rPr>
              <w:t>ZAWIESZENIE</w:t>
            </w:r>
          </w:p>
        </w:tc>
      </w:tr>
      <w:tr w:rsidR="00FF5A1B" w:rsidRPr="00820EE3" w14:paraId="1AC34812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0184ADB5" w14:textId="77777777" w:rsidR="00FF5A1B" w:rsidRPr="00820EE3" w:rsidRDefault="00FF5A1B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8AA94" w14:textId="68F15FC1" w:rsidR="00FF5A1B" w:rsidRPr="00083405" w:rsidRDefault="00FF5A1B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 xml:space="preserve">Zawieszenie przednie i tylne zapewniające odpowiedni komfort transportu pacjenta. 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E7F4" w14:textId="63B230C8" w:rsidR="00FF5A1B" w:rsidRPr="00C56BA1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13B20FAA" w14:textId="77777777" w:rsidTr="00036E20"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14:paraId="082522BB" w14:textId="2CC526C8" w:rsidR="005B35AF" w:rsidRPr="00A624BF" w:rsidRDefault="005B35AF" w:rsidP="00811200">
            <w:pPr>
              <w:spacing w:line="320" w:lineRule="exact"/>
              <w:ind w:left="450"/>
              <w:jc w:val="center"/>
              <w:rPr>
                <w:rFonts w:ascii="Times New Roman" w:hAnsi="Times New Roman" w:cs="Times New Roman"/>
                <w:b/>
              </w:rPr>
            </w:pPr>
            <w:r w:rsidRPr="00A624BF">
              <w:rPr>
                <w:rStyle w:val="Domylnaczcionkaakapitu1"/>
                <w:rFonts w:ascii="Times New Roman" w:hAnsi="Times New Roman" w:cs="Times New Roman"/>
                <w:b/>
                <w:u w:color="FFFFFF"/>
              </w:rPr>
              <w:t>UKŁAD KIEROWNICZY</w:t>
            </w:r>
          </w:p>
        </w:tc>
      </w:tr>
      <w:tr w:rsidR="005B35AF" w:rsidRPr="00820EE3" w14:paraId="16D4B85E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C0F2367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E007C" w14:textId="27F0517F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Ze wspomaganiem, kierownica wielofunkcyjna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5543" w14:textId="06BDB9D8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53B25F4C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23A6D873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A85D3" w14:textId="10AFAA23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 xml:space="preserve">Regulacja kolumny kierowniczej </w:t>
            </w:r>
            <w:r w:rsidR="00B64FDD">
              <w:rPr>
                <w:rFonts w:ascii="Times New Roman" w:hAnsi="Times New Roman" w:cs="Times New Roman"/>
                <w:u w:color="FFFFFF"/>
              </w:rPr>
              <w:t xml:space="preserve">min. </w:t>
            </w:r>
            <w:r w:rsidRPr="00083405">
              <w:rPr>
                <w:rFonts w:ascii="Times New Roman" w:hAnsi="Times New Roman" w:cs="Times New Roman"/>
                <w:u w:color="FFFFFF"/>
              </w:rPr>
              <w:t xml:space="preserve">w dwóch </w:t>
            </w:r>
            <w:r w:rsidRPr="00083405">
              <w:rPr>
                <w:rFonts w:ascii="Times New Roman" w:hAnsi="Times New Roman" w:cs="Times New Roman"/>
                <w:bCs/>
                <w:iCs/>
                <w:u w:color="FFFFFF"/>
              </w:rPr>
              <w:t xml:space="preserve">płaszczyznach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C585" w14:textId="378F4C57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34F3AEE8" w14:textId="77777777" w:rsidTr="00036E20"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14:paraId="14B66955" w14:textId="1316990B" w:rsidR="005B35AF" w:rsidRPr="00A624BF" w:rsidRDefault="005B35AF" w:rsidP="00811200">
            <w:pPr>
              <w:spacing w:line="320" w:lineRule="exact"/>
              <w:ind w:left="450"/>
              <w:jc w:val="center"/>
              <w:rPr>
                <w:rFonts w:ascii="Times New Roman" w:hAnsi="Times New Roman" w:cs="Times New Roman"/>
                <w:b/>
              </w:rPr>
            </w:pPr>
            <w:r w:rsidRPr="00A624BF">
              <w:rPr>
                <w:rFonts w:ascii="Times New Roman" w:hAnsi="Times New Roman" w:cs="Times New Roman"/>
                <w:b/>
              </w:rPr>
              <w:t>OGRZEWANIE, WENTYLACJA, KLIMATYZACJA</w:t>
            </w:r>
          </w:p>
        </w:tc>
      </w:tr>
      <w:tr w:rsidR="005B35AF" w:rsidRPr="00820EE3" w14:paraId="1CDF9773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BC66F66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67A9" w14:textId="2FDB2F57" w:rsidR="005B35AF" w:rsidRPr="00A25526" w:rsidRDefault="005B35AF" w:rsidP="0044163A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A25526">
              <w:rPr>
                <w:rFonts w:ascii="Times New Roman" w:hAnsi="Times New Roman" w:cs="Times New Roman"/>
                <w:bCs/>
                <w:u w:color="FFFFFF"/>
              </w:rPr>
              <w:t>Niezależna klimatyzacja przedziału medycznego</w:t>
            </w:r>
            <w:r w:rsidR="0044163A">
              <w:rPr>
                <w:rFonts w:ascii="Times New Roman" w:hAnsi="Times New Roman" w:cs="Times New Roman"/>
                <w:bCs/>
                <w:u w:color="FFFFFF"/>
              </w:rPr>
              <w:t xml:space="preserve"> </w:t>
            </w:r>
            <w:r w:rsidRPr="00A25526">
              <w:rPr>
                <w:rFonts w:ascii="Times New Roman" w:hAnsi="Times New Roman" w:cs="Times New Roman"/>
                <w:bCs/>
                <w:u w:color="FFFFFF"/>
              </w:rPr>
              <w:t>umożliwiająca utrzymywanie temperatury zgodnie z normą PN EN 1789, z możliwością chłodzenia na postoju oraz w trakcie jazdy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7C6F" w14:textId="67EAC6F5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25543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4A979B62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556E2378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3A4DB" w14:textId="06B3DEEC" w:rsidR="005B35AF" w:rsidRPr="00B64FDD" w:rsidRDefault="005B35AF" w:rsidP="0044163A">
            <w:pPr>
              <w:rPr>
                <w:rFonts w:ascii="Times New Roman" w:hAnsi="Times New Roman" w:cs="Times New Roman"/>
                <w:bCs/>
                <w:u w:color="FFFFFF"/>
              </w:rPr>
            </w:pPr>
            <w:r w:rsidRPr="00A25526">
              <w:rPr>
                <w:rFonts w:ascii="Times New Roman" w:hAnsi="Times New Roman" w:cs="Times New Roman"/>
                <w:bCs/>
                <w:u w:color="FFFFFF"/>
              </w:rPr>
              <w:t>Niezależne ogrzewanie przedziału medycznego umożliwiające utrzymywanie temperatury zgodnie z normą PN EN 1789</w:t>
            </w:r>
            <w:r w:rsidR="00B64FDD">
              <w:rPr>
                <w:rFonts w:ascii="Times New Roman" w:hAnsi="Times New Roman" w:cs="Times New Roman"/>
                <w:bCs/>
                <w:u w:color="FFFFFF"/>
              </w:rPr>
              <w:t>,</w:t>
            </w:r>
            <w:r w:rsidRPr="00A25526">
              <w:rPr>
                <w:rFonts w:ascii="Times New Roman" w:hAnsi="Times New Roman" w:cs="Times New Roman"/>
                <w:bCs/>
                <w:u w:color="FFFFFF"/>
              </w:rPr>
              <w:t xml:space="preserve"> </w:t>
            </w:r>
            <w:r w:rsidR="00B64FDD" w:rsidRPr="00A25526">
              <w:rPr>
                <w:rFonts w:ascii="Times New Roman" w:hAnsi="Times New Roman" w:cs="Times New Roman"/>
                <w:bCs/>
                <w:u w:color="FFFFFF"/>
              </w:rPr>
              <w:t xml:space="preserve">z możliwością </w:t>
            </w:r>
            <w:r w:rsidR="00B64FDD">
              <w:rPr>
                <w:rFonts w:ascii="Times New Roman" w:hAnsi="Times New Roman" w:cs="Times New Roman"/>
                <w:bCs/>
                <w:u w:color="FFFFFF"/>
              </w:rPr>
              <w:t>grzania</w:t>
            </w:r>
            <w:r w:rsidR="00B64FDD" w:rsidRPr="00A25526">
              <w:rPr>
                <w:rFonts w:ascii="Times New Roman" w:hAnsi="Times New Roman" w:cs="Times New Roman"/>
                <w:bCs/>
                <w:u w:color="FFFFFF"/>
              </w:rPr>
              <w:t xml:space="preserve"> na postoju oraz w trakcie jazdy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65D7" w14:textId="34DF8AD5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25543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19753BF0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30DDFAF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B0615" w14:textId="082F2988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bCs/>
                <w:u w:color="FFFFFF"/>
              </w:rPr>
              <w:t>Mechaniczna wentylacja  nawiewno  – wywiewna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0E60" w14:textId="7EDDE172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25543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690BB354" w14:textId="77777777" w:rsidTr="00036E20"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14:paraId="37DB0997" w14:textId="7B78AB29" w:rsidR="005B35AF" w:rsidRPr="00A624BF" w:rsidRDefault="005B35AF" w:rsidP="00811200">
            <w:pPr>
              <w:spacing w:line="320" w:lineRule="exact"/>
              <w:ind w:left="450"/>
              <w:jc w:val="center"/>
              <w:rPr>
                <w:rFonts w:ascii="Times New Roman" w:hAnsi="Times New Roman" w:cs="Times New Roman"/>
                <w:b/>
              </w:rPr>
            </w:pPr>
            <w:r w:rsidRPr="00A624BF">
              <w:rPr>
                <w:rFonts w:ascii="Times New Roman" w:hAnsi="Times New Roman" w:cs="Times New Roman"/>
                <w:b/>
              </w:rPr>
              <w:t>INSTALACJA ELEKTRYCZNA</w:t>
            </w:r>
          </w:p>
        </w:tc>
      </w:tr>
      <w:tr w:rsidR="005B35AF" w:rsidRPr="00820EE3" w14:paraId="279621CE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9FED5BF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5AFE31" w14:textId="657616F3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Style w:val="Domylnaczcionkaakapitu1"/>
                <w:rFonts w:ascii="Times New Roman" w:hAnsi="Times New Roman" w:cs="Times New Roman"/>
              </w:rPr>
              <w:t>Całkowicie niezależna instalacja elektryczna przedziału medycznego, zgodna z wytycznymi producenta pojazdu bazowego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76BD" w14:textId="625D3FF3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25543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7980BBCB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A47D984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0633C" w14:textId="7394DF18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Style w:val="Domylnaczcionkaakapitu1"/>
                <w:rFonts w:ascii="Times New Roman" w:hAnsi="Times New Roman" w:cs="Times New Roman"/>
              </w:rPr>
              <w:t>Zespół akumulatorów umożliwiających zasilanie wszystkich odbiorników montowanych podczas drugiego etapu produkcji (ogrzewanie, klimatyzacja, wentylacja, oświetlenia)</w:t>
            </w:r>
            <w:r w:rsidR="00B64FDD">
              <w:rPr>
                <w:rStyle w:val="Domylnaczcionkaakapitu1"/>
                <w:rFonts w:ascii="Times New Roman" w:hAnsi="Times New Roman" w:cs="Times New Roman"/>
              </w:rPr>
              <w:t>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DD2C" w14:textId="690FB302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57FE794B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707CE54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FA8F3" w14:textId="77777777" w:rsidR="005B35AF" w:rsidRPr="00083405" w:rsidRDefault="005B35AF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 xml:space="preserve"> Instalacja elektryczna 12V w przedziale medycznym:</w:t>
            </w:r>
          </w:p>
          <w:p w14:paraId="55312826" w14:textId="77777777" w:rsidR="005B35AF" w:rsidRPr="00083405" w:rsidRDefault="005B35AF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- min. 3 gniazda 12 V w przedziale medycznym do podłączenia urządzeń medycznych</w:t>
            </w:r>
          </w:p>
          <w:p w14:paraId="59DE2AA5" w14:textId="77777777" w:rsidR="005B35AF" w:rsidRPr="00083405" w:rsidRDefault="005B35AF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Instalacja elektryczna 230V w przedziale medycznym,</w:t>
            </w:r>
          </w:p>
          <w:p w14:paraId="41834E99" w14:textId="3B16EAE9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 xml:space="preserve">- min. 2 gniazda w przedziale medycznym do podłączenia urządzeń medycznych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1481" w14:textId="1A533CEE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2B1471D1" w14:textId="77777777" w:rsidTr="00036E20"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14:paraId="0915F995" w14:textId="731689CB" w:rsidR="005B35AF" w:rsidRPr="00A624BF" w:rsidRDefault="005B35AF" w:rsidP="00811200">
            <w:pPr>
              <w:spacing w:line="320" w:lineRule="exact"/>
              <w:ind w:left="450"/>
              <w:jc w:val="center"/>
              <w:rPr>
                <w:rFonts w:ascii="Times New Roman" w:hAnsi="Times New Roman" w:cs="Times New Roman"/>
                <w:b/>
              </w:rPr>
            </w:pPr>
            <w:r w:rsidRPr="00A624BF">
              <w:rPr>
                <w:rFonts w:ascii="Times New Roman" w:hAnsi="Times New Roman" w:cs="Times New Roman"/>
                <w:b/>
              </w:rPr>
              <w:t>SYGNALIZACJA ŚWIETLNO-DŹWIĘKOWA</w:t>
            </w:r>
            <w:r w:rsidR="007C2DF2" w:rsidRPr="00A624BF">
              <w:rPr>
                <w:rFonts w:ascii="Times New Roman" w:hAnsi="Times New Roman" w:cs="Times New Roman"/>
                <w:b/>
              </w:rPr>
              <w:t xml:space="preserve"> </w:t>
            </w:r>
            <w:r w:rsidRPr="00A624BF">
              <w:rPr>
                <w:rFonts w:ascii="Times New Roman" w:hAnsi="Times New Roman" w:cs="Times New Roman"/>
                <w:b/>
              </w:rPr>
              <w:t>I OZNAKOWANIE</w:t>
            </w:r>
          </w:p>
        </w:tc>
      </w:tr>
      <w:tr w:rsidR="005B35AF" w:rsidRPr="00820EE3" w14:paraId="6F705BAA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0A003B6F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4D090" w14:textId="433D038C" w:rsidR="005B35AF" w:rsidRPr="00A25526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  <w:highlight w:val="red"/>
              </w:rPr>
            </w:pPr>
            <w:r w:rsidRPr="00FA3357">
              <w:rPr>
                <w:rFonts w:ascii="Times New Roman" w:hAnsi="Times New Roman" w:cs="Times New Roman"/>
                <w:u w:color="FFFFFF"/>
              </w:rPr>
              <w:t>Belka sygnalizacyjna</w:t>
            </w:r>
            <w:r w:rsidRPr="00FA3357">
              <w:rPr>
                <w:rStyle w:val="Domylnaczcionkaakapitu1"/>
                <w:rFonts w:ascii="Times New Roman" w:hAnsi="Times New Roman" w:cs="Times New Roman"/>
                <w:u w:color="FFFFFF"/>
              </w:rPr>
              <w:t xml:space="preserve"> w przedniej części dachu  pojazdu  z modułami  LED koloru niebieskiego.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09D7" w14:textId="0C592C50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3795445C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410E1F3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8F008" w14:textId="25756469" w:rsidR="005B35AF" w:rsidRPr="00A25526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  <w:highlight w:val="red"/>
              </w:rPr>
            </w:pPr>
            <w:r w:rsidRPr="00FA3357">
              <w:rPr>
                <w:rFonts w:ascii="Times New Roman" w:hAnsi="Times New Roman" w:cs="Times New Roman"/>
                <w:u w:color="FFFFFF"/>
              </w:rPr>
              <w:t xml:space="preserve">W tylnej części dachu </w:t>
            </w:r>
            <w:r w:rsidR="00B64FDD">
              <w:rPr>
                <w:rFonts w:ascii="Times New Roman" w:hAnsi="Times New Roman" w:cs="Times New Roman"/>
                <w:u w:color="FFFFFF"/>
              </w:rPr>
              <w:t>l</w:t>
            </w:r>
            <w:r w:rsidR="00B64FDD">
              <w:rPr>
                <w:u w:color="FFFFFF"/>
              </w:rPr>
              <w:t>ampa</w:t>
            </w:r>
            <w:r w:rsidRPr="00FA3357">
              <w:rPr>
                <w:rFonts w:ascii="Times New Roman" w:hAnsi="Times New Roman" w:cs="Times New Roman"/>
                <w:u w:color="FFFFFF"/>
              </w:rPr>
              <w:t xml:space="preserve"> </w:t>
            </w:r>
            <w:r w:rsidR="00B64FDD" w:rsidRPr="00FA3357">
              <w:rPr>
                <w:rStyle w:val="Domylnaczcionkaakapitu1"/>
                <w:rFonts w:ascii="Times New Roman" w:hAnsi="Times New Roman" w:cs="Times New Roman"/>
                <w:u w:color="FFFFFF"/>
              </w:rPr>
              <w:t>z modułami  LED koloru niebieskiego</w:t>
            </w:r>
            <w:r w:rsidR="00B64FDD">
              <w:rPr>
                <w:rStyle w:val="Domylnaczcionkaakapitu1"/>
                <w:rFonts w:ascii="Times New Roman" w:hAnsi="Times New Roman" w:cs="Times New Roman"/>
                <w:u w:color="FFFFFF"/>
              </w:rPr>
              <w:t xml:space="preserve"> typu „Kogut”.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B0F" w14:textId="5405A100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6A22746D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986E8B0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97749" w14:textId="04768679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Style w:val="Domylnaczcionkaakapitu1"/>
                <w:rFonts w:ascii="Times New Roman" w:hAnsi="Times New Roman" w:cs="Times New Roman"/>
                <w:u w:color="FFFFFF"/>
              </w:rPr>
              <w:t xml:space="preserve">2 niebieskie lampy LED na wysokości pasa przedniego, dodatkowe światła niebieskie w błotnikach przednich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1313" w14:textId="76FE4FB8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196AE260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163131F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1522C" w14:textId="52118CDF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Style w:val="Domylnaczcionkaakapitu1"/>
                <w:rFonts w:ascii="Times New Roman" w:hAnsi="Times New Roman" w:cs="Times New Roman"/>
                <w:u w:color="FFFFFF"/>
              </w:rPr>
              <w:t>Włączanie sygnalizacji dźwiękowo-świetlnej realizowane z panelu sterującego na desce rozdzielczej kierowcy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2785" w14:textId="15453411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3102617D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1130051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00C1B" w14:textId="1B948934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Style w:val="Domylnaczcionkaakapitu1"/>
                <w:rFonts w:ascii="Times New Roman" w:hAnsi="Times New Roman" w:cs="Times New Roman"/>
                <w:u w:color="FFFFFF"/>
              </w:rPr>
              <w:t xml:space="preserve">Generator sygnału o mocy min. </w:t>
            </w:r>
            <w:r w:rsidR="00B64FDD">
              <w:rPr>
                <w:rStyle w:val="Domylnaczcionkaakapitu1"/>
                <w:rFonts w:ascii="Times New Roman" w:hAnsi="Times New Roman" w:cs="Times New Roman"/>
                <w:u w:color="FFFFFF"/>
              </w:rPr>
              <w:t>15</w:t>
            </w:r>
            <w:r w:rsidRPr="00083405">
              <w:rPr>
                <w:rStyle w:val="Domylnaczcionkaakapitu1"/>
                <w:rFonts w:ascii="Times New Roman" w:hAnsi="Times New Roman" w:cs="Times New Roman"/>
                <w:u w:color="FFFFFF"/>
              </w:rPr>
              <w:t>0W + głośnik.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11D7" w14:textId="1AEB2B26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4C663B99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7E330D7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97168" w14:textId="77777777" w:rsidR="00B64FDD" w:rsidRDefault="00B64FDD" w:rsidP="00083405">
            <w:pPr>
              <w:jc w:val="both"/>
            </w:pPr>
            <w:r w:rsidRPr="00083405">
              <w:rPr>
                <w:rFonts w:ascii="Times New Roman" w:hAnsi="Times New Roman" w:cs="Times New Roman"/>
              </w:rPr>
              <w:t>Minimalne oznakowanie pojazdu zgodne z przepisami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473FFE51" w14:textId="01A066BF" w:rsidR="005B35AF" w:rsidRPr="00083405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</w:rPr>
              <w:t>- nadruk lustrzany „AMBULANS” barwy czerwonej z przodu pojazdu,</w:t>
            </w:r>
          </w:p>
          <w:p w14:paraId="7D0C45CF" w14:textId="01925733" w:rsidR="005B35AF" w:rsidRPr="00083405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</w:rPr>
              <w:t xml:space="preserve">- po obu bokach pojazdu nadruk barwy czerwonej – litera T w okręgu </w:t>
            </w:r>
            <w:r w:rsidR="00B64FDD">
              <w:rPr>
                <w:rFonts w:ascii="Times New Roman" w:hAnsi="Times New Roman" w:cs="Times New Roman"/>
              </w:rPr>
              <w:t xml:space="preserve"> </w:t>
            </w:r>
            <w:r w:rsidRPr="00083405">
              <w:rPr>
                <w:rFonts w:ascii="Times New Roman" w:hAnsi="Times New Roman" w:cs="Times New Roman"/>
              </w:rPr>
              <w:br/>
              <w:t xml:space="preserve">- pas odblaskowy wykonany z folii typu  3 barwy niebieskiej, szerokość min. 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083405">
                <w:rPr>
                  <w:rFonts w:ascii="Times New Roman" w:hAnsi="Times New Roman" w:cs="Times New Roman"/>
                </w:rPr>
                <w:t>15 cm</w:t>
              </w:r>
            </w:smartTag>
            <w:r w:rsidRPr="00083405">
              <w:rPr>
                <w:rFonts w:ascii="Times New Roman" w:hAnsi="Times New Roman" w:cs="Times New Roman"/>
              </w:rPr>
              <w:t xml:space="preserve"> umieszczony w obszarze pomiędzy linia okien i nadkoli</w:t>
            </w:r>
          </w:p>
          <w:p w14:paraId="5ADF14FA" w14:textId="77777777" w:rsidR="005B35AF" w:rsidRPr="00083405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</w:rPr>
              <w:t xml:space="preserve">pas odblaskowy wykonany z folii typu 3 barwy czerwonej, szerokość min. 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083405">
                <w:rPr>
                  <w:rFonts w:ascii="Times New Roman" w:hAnsi="Times New Roman" w:cs="Times New Roman"/>
                </w:rPr>
                <w:t>15 cm</w:t>
              </w:r>
            </w:smartTag>
            <w:r w:rsidRPr="00083405">
              <w:rPr>
                <w:rFonts w:ascii="Times New Roman" w:hAnsi="Times New Roman" w:cs="Times New Roman"/>
              </w:rPr>
              <w:t xml:space="preserve"> umieszczony w obszarze pomiędzy</w:t>
            </w:r>
          </w:p>
          <w:p w14:paraId="01D575CF" w14:textId="3B34A18C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</w:rPr>
              <w:t>- nazwa dysponenta jednostki umieszczona po obu bokach pojazdu ( do uzgodnienia po podpisaniu umowy)</w:t>
            </w:r>
            <w:r w:rsidRPr="00083405">
              <w:rPr>
                <w:rStyle w:val="Domylnaczcionkaakapitu1"/>
                <w:rFonts w:ascii="Times New Roman" w:hAnsi="Times New Roman" w:cs="Times New Roman"/>
                <w:highlight w:val="yellow"/>
                <w:u w:color="FFFFFF"/>
              </w:rPr>
              <w:t xml:space="preserve">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4789" w14:textId="4AE30268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045AEB50" w14:textId="77777777" w:rsidTr="00036E20"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14:paraId="17C1E42A" w14:textId="5BDD33DE" w:rsidR="005B35AF" w:rsidRPr="00A624BF" w:rsidRDefault="005B35AF" w:rsidP="00811200">
            <w:pPr>
              <w:spacing w:line="320" w:lineRule="exact"/>
              <w:ind w:left="450"/>
              <w:jc w:val="center"/>
              <w:rPr>
                <w:rFonts w:ascii="Times New Roman" w:hAnsi="Times New Roman" w:cs="Times New Roman"/>
                <w:b/>
              </w:rPr>
            </w:pPr>
            <w:r w:rsidRPr="00A624BF">
              <w:rPr>
                <w:rFonts w:ascii="Times New Roman" w:hAnsi="Times New Roman" w:cs="Times New Roman"/>
                <w:b/>
              </w:rPr>
              <w:t>OŚWIETLENIE PRZEDZIAŁU MEDYCZNEGO</w:t>
            </w:r>
          </w:p>
        </w:tc>
      </w:tr>
      <w:tr w:rsidR="005B35AF" w:rsidRPr="00820EE3" w14:paraId="67096D7D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7870783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807A1" w14:textId="6DD29B93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światło rozproszone umieszczone po obu stronach górnej części przedziału medycznego min. </w:t>
            </w:r>
            <w:r w:rsidR="00B64FDD">
              <w:rPr>
                <w:rFonts w:ascii="Times New Roman" w:hAnsi="Times New Roman" w:cs="Times New Roman"/>
              </w:rPr>
              <w:t>2</w:t>
            </w:r>
            <w:r w:rsidRPr="00EA4573">
              <w:rPr>
                <w:rFonts w:ascii="Times New Roman" w:hAnsi="Times New Roman" w:cs="Times New Roman"/>
              </w:rPr>
              <w:t xml:space="preserve"> </w:t>
            </w:r>
            <w:r w:rsidR="00B64FDD">
              <w:rPr>
                <w:rFonts w:ascii="Times New Roman" w:hAnsi="Times New Roman" w:cs="Times New Roman"/>
              </w:rPr>
              <w:t>linie Led.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7990" w14:textId="34F72118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418C3595" w14:textId="77777777" w:rsidTr="00036E20"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14:paraId="13E7E015" w14:textId="0C58B2C9" w:rsidR="005B35AF" w:rsidRPr="00A624BF" w:rsidRDefault="005B35AF" w:rsidP="00811200">
            <w:pPr>
              <w:spacing w:line="320" w:lineRule="exact"/>
              <w:ind w:left="450"/>
              <w:jc w:val="center"/>
              <w:rPr>
                <w:rFonts w:ascii="Times New Roman" w:hAnsi="Times New Roman" w:cs="Times New Roman"/>
                <w:b/>
              </w:rPr>
            </w:pPr>
            <w:r w:rsidRPr="00A624BF">
              <w:rPr>
                <w:rFonts w:ascii="Times New Roman" w:hAnsi="Times New Roman" w:cs="Times New Roman"/>
                <w:b/>
              </w:rPr>
              <w:t>PRZEDZIAŁ MEDYCZNY I JEGO WYPOSAŻENIE</w:t>
            </w:r>
          </w:p>
        </w:tc>
      </w:tr>
      <w:tr w:rsidR="005B35AF" w:rsidRPr="00820EE3" w14:paraId="7193B414" w14:textId="77777777" w:rsidTr="00036E20">
        <w:trPr>
          <w:gridAfter w:val="1"/>
          <w:wAfter w:w="7" w:type="pct"/>
          <w:trHeight w:val="1674"/>
        </w:trPr>
        <w:tc>
          <w:tcPr>
            <w:tcW w:w="347" w:type="pct"/>
            <w:vAlign w:val="center"/>
          </w:tcPr>
          <w:p w14:paraId="19C3103A" w14:textId="77777777" w:rsidR="005B35AF" w:rsidRPr="00EB573E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3F18B" w14:textId="77777777" w:rsidR="005B35AF" w:rsidRPr="00EB573E" w:rsidRDefault="005B35AF" w:rsidP="00083405">
            <w:pPr>
              <w:tabs>
                <w:tab w:val="left" w:pos="1310"/>
              </w:tabs>
              <w:ind w:left="284" w:hanging="284"/>
              <w:jc w:val="both"/>
              <w:rPr>
                <w:rFonts w:ascii="Times New Roman" w:hAnsi="Times New Roman" w:cs="Times New Roman"/>
                <w:u w:val="single"/>
              </w:rPr>
            </w:pPr>
            <w:r w:rsidRPr="00EB573E">
              <w:rPr>
                <w:rFonts w:ascii="Times New Roman" w:hAnsi="Times New Roman" w:cs="Times New Roman"/>
                <w:u w:val="single"/>
              </w:rPr>
              <w:t>Minimalna zabudowa specjalna na ścianie działowej :</w:t>
            </w:r>
          </w:p>
          <w:p w14:paraId="4F45B442" w14:textId="77777777" w:rsidR="00B133D6" w:rsidRPr="00EB573E" w:rsidRDefault="00B133D6" w:rsidP="00B133D6">
            <w:pPr>
              <w:numPr>
                <w:ilvl w:val="0"/>
                <w:numId w:val="17"/>
              </w:numPr>
              <w:suppressAutoHyphens/>
              <w:autoSpaceDE w:val="0"/>
              <w:rPr>
                <w:rFonts w:ascii="Times New Roman" w:hAnsi="Times New Roman" w:cs="Times New Roman"/>
              </w:rPr>
            </w:pPr>
            <w:r w:rsidRPr="00EB573E">
              <w:rPr>
                <w:rFonts w:ascii="Times New Roman" w:hAnsi="Times New Roman" w:cs="Times New Roman"/>
                <w:kern w:val="2"/>
              </w:rPr>
              <w:t>Zabudowa specjalna na ścianie działowej:</w:t>
            </w:r>
          </w:p>
          <w:p w14:paraId="40212975" w14:textId="77777777" w:rsidR="00B133D6" w:rsidRPr="00EB573E" w:rsidRDefault="00B133D6" w:rsidP="00EB573E">
            <w:pPr>
              <w:rPr>
                <w:rFonts w:ascii="Times New Roman" w:hAnsi="Times New Roman" w:cs="Times New Roman"/>
              </w:rPr>
            </w:pPr>
            <w:r w:rsidRPr="00EB573E">
              <w:rPr>
                <w:rFonts w:ascii="Times New Roman" w:hAnsi="Times New Roman" w:cs="Times New Roman"/>
                <w:kern w:val="2"/>
              </w:rPr>
              <w:t xml:space="preserve">- </w:t>
            </w:r>
            <w:r w:rsidRPr="00EB573E">
              <w:rPr>
                <w:rFonts w:ascii="Times New Roman" w:hAnsi="Times New Roman" w:cs="Times New Roman"/>
              </w:rPr>
              <w:t xml:space="preserve">szafka przy drzwiach prawych przesuwnych z blatem roboczym do przygotowywania leków, wyposażona w szufladę, </w:t>
            </w:r>
          </w:p>
          <w:p w14:paraId="53405368" w14:textId="4745E40C" w:rsidR="00B133D6" w:rsidRPr="00EB573E" w:rsidRDefault="00B133D6" w:rsidP="00EB573E">
            <w:pPr>
              <w:rPr>
                <w:rFonts w:ascii="Times New Roman" w:hAnsi="Times New Roman" w:cs="Times New Roman"/>
              </w:rPr>
            </w:pPr>
            <w:r w:rsidRPr="00EB573E">
              <w:rPr>
                <w:rFonts w:ascii="Times New Roman" w:hAnsi="Times New Roman" w:cs="Times New Roman"/>
              </w:rPr>
              <w:t xml:space="preserve">- w lewym narożniku szafka wyposażona w </w:t>
            </w:r>
            <w:r w:rsidR="00EB573E" w:rsidRPr="00EB573E">
              <w:rPr>
                <w:rFonts w:ascii="Times New Roman" w:hAnsi="Times New Roman" w:cs="Times New Roman"/>
              </w:rPr>
              <w:t>minimum cztery</w:t>
            </w:r>
            <w:r w:rsidRPr="00EB573E">
              <w:rPr>
                <w:rFonts w:ascii="Times New Roman" w:hAnsi="Times New Roman" w:cs="Times New Roman"/>
              </w:rPr>
              <w:t xml:space="preserve"> szuflad</w:t>
            </w:r>
            <w:r w:rsidR="00EB573E" w:rsidRPr="00EB573E">
              <w:rPr>
                <w:rFonts w:ascii="Times New Roman" w:hAnsi="Times New Roman" w:cs="Times New Roman"/>
              </w:rPr>
              <w:t>y</w:t>
            </w:r>
            <w:r w:rsidRPr="00EB573E">
              <w:rPr>
                <w:rFonts w:ascii="Times New Roman" w:hAnsi="Times New Roman" w:cs="Times New Roman"/>
              </w:rPr>
              <w:t xml:space="preserve"> w tym jedna jako thermobox oraz dwie wysuwane szafki z pojemnikami do uporządkowanego transportu i segregacji leków.</w:t>
            </w:r>
          </w:p>
          <w:p w14:paraId="65CC97D1" w14:textId="77777777" w:rsidR="00B133D6" w:rsidRPr="00EB573E" w:rsidRDefault="00B133D6" w:rsidP="00EB573E">
            <w:pPr>
              <w:rPr>
                <w:rFonts w:ascii="Times New Roman" w:hAnsi="Times New Roman" w:cs="Times New Roman"/>
              </w:rPr>
            </w:pPr>
            <w:r w:rsidRPr="00EB573E">
              <w:rPr>
                <w:rFonts w:ascii="Times New Roman" w:hAnsi="Times New Roman" w:cs="Times New Roman"/>
              </w:rPr>
              <w:t>- mocowanie do pojemnika na zużyte igły, po ustaleniu z Zamawiającym,</w:t>
            </w:r>
          </w:p>
          <w:p w14:paraId="74E9215D" w14:textId="4755C72A" w:rsidR="00B133D6" w:rsidRPr="00EB573E" w:rsidRDefault="00EB573E" w:rsidP="00EB573E">
            <w:pPr>
              <w:rPr>
                <w:rFonts w:ascii="Times New Roman" w:hAnsi="Times New Roman" w:cs="Times New Roman"/>
              </w:rPr>
            </w:pPr>
            <w:r w:rsidRPr="00EB573E">
              <w:rPr>
                <w:rFonts w:ascii="Times New Roman" w:hAnsi="Times New Roman" w:cs="Times New Roman"/>
              </w:rPr>
              <w:t xml:space="preserve">- </w:t>
            </w:r>
            <w:r w:rsidR="00B133D6" w:rsidRPr="00EB573E">
              <w:rPr>
                <w:rFonts w:ascii="Times New Roman" w:hAnsi="Times New Roman" w:cs="Times New Roman"/>
              </w:rPr>
              <w:t>ampularium zamykane na klucz,</w:t>
            </w:r>
          </w:p>
          <w:p w14:paraId="2EB1D0F7" w14:textId="3C7C4799" w:rsidR="00B133D6" w:rsidRPr="00EB573E" w:rsidRDefault="00B133D6" w:rsidP="00B133D6">
            <w:pPr>
              <w:rPr>
                <w:rFonts w:ascii="Times New Roman" w:hAnsi="Times New Roman" w:cs="Times New Roman"/>
              </w:rPr>
            </w:pPr>
            <w:r w:rsidRPr="00EB573E">
              <w:rPr>
                <w:rFonts w:ascii="Times New Roman" w:hAnsi="Times New Roman" w:cs="Times New Roman"/>
              </w:rPr>
              <w:t>- miejsce i system mocowania plecaka ratunkowego/torby medycznej,</w:t>
            </w:r>
          </w:p>
          <w:p w14:paraId="03232044" w14:textId="77777777" w:rsidR="00B133D6" w:rsidRPr="00EB573E" w:rsidRDefault="00B133D6" w:rsidP="00B133D6">
            <w:pPr>
              <w:jc w:val="both"/>
              <w:rPr>
                <w:rFonts w:ascii="Times New Roman" w:hAnsi="Times New Roman" w:cs="Times New Roman"/>
              </w:rPr>
            </w:pPr>
            <w:r w:rsidRPr="00EB573E">
              <w:rPr>
                <w:rFonts w:ascii="Times New Roman" w:hAnsi="Times New Roman" w:cs="Times New Roman"/>
              </w:rPr>
              <w:t>- jeden fotel dla personelu medycznego, stały  wyposażony w zintegrowane bezwładnościowe pasy bezpieczeństwa, regulowany zagłówek.</w:t>
            </w:r>
          </w:p>
          <w:p w14:paraId="6B523BE3" w14:textId="40C6750B" w:rsidR="00B133D6" w:rsidRPr="00EB573E" w:rsidRDefault="00B133D6" w:rsidP="00EB573E">
            <w:pPr>
              <w:tabs>
                <w:tab w:val="left" w:pos="1310"/>
              </w:tabs>
              <w:ind w:left="284" w:hanging="284"/>
              <w:jc w:val="both"/>
              <w:rPr>
                <w:rFonts w:ascii="Times New Roman" w:hAnsi="Times New Roman" w:cs="Times New Roman"/>
                <w:u w:color="FFFFFF"/>
              </w:rPr>
            </w:pPr>
            <w:r w:rsidRPr="00EB573E">
              <w:rPr>
                <w:rFonts w:ascii="Times New Roman" w:hAnsi="Times New Roman" w:cs="Times New Roman"/>
                <w:u w:color="FFFFFF"/>
              </w:rPr>
              <w:t>- uchwyt pionowy ułatwiający wejście do ambulansu pacjentom o różnym wzroście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63DB" w14:textId="0867FE65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6CD3176B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69ADB57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CEC99" w14:textId="5C7C8EA9" w:rsidR="00B133D6" w:rsidRPr="00B133D6" w:rsidRDefault="005B35AF" w:rsidP="00B133D6">
            <w:pPr>
              <w:tabs>
                <w:tab w:val="left" w:pos="885"/>
              </w:tabs>
              <w:ind w:left="284" w:hanging="284"/>
              <w:jc w:val="both"/>
              <w:rPr>
                <w:rFonts w:ascii="Times New Roman" w:hAnsi="Times New Roman" w:cs="Times New Roman"/>
                <w:u w:val="single"/>
              </w:rPr>
            </w:pPr>
            <w:r w:rsidRPr="00B133D6">
              <w:rPr>
                <w:rFonts w:ascii="Times New Roman" w:hAnsi="Times New Roman" w:cs="Times New Roman"/>
                <w:u w:val="single"/>
              </w:rPr>
              <w:t>Minimalna zabudowa specjalna na ścianie prawej :</w:t>
            </w:r>
          </w:p>
          <w:p w14:paraId="61CB41D5" w14:textId="77777777" w:rsidR="00B133D6" w:rsidRPr="00B133D6" w:rsidRDefault="00B133D6" w:rsidP="00B133D6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3D6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-</w:t>
            </w:r>
            <w:r w:rsidRPr="00B133D6">
              <w:rPr>
                <w:rFonts w:ascii="Times New Roman" w:hAnsi="Times New Roman" w:cs="Times New Roman"/>
                <w:sz w:val="24"/>
                <w:szCs w:val="24"/>
              </w:rPr>
              <w:t xml:space="preserve"> minimum dwie podsufitowe szafki z przeźroczystymi frontami otwieranymi do góry, podświetlane, wyposażone w cokół zabezpieczający przed wypadnięciem przewożonych tam przedmiotów,  </w:t>
            </w:r>
          </w:p>
          <w:p w14:paraId="4DA9788C" w14:textId="77777777" w:rsidR="00B133D6" w:rsidRPr="00B133D6" w:rsidRDefault="00B133D6" w:rsidP="00B133D6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3D6">
              <w:rPr>
                <w:rFonts w:ascii="Times New Roman" w:hAnsi="Times New Roman" w:cs="Times New Roman"/>
                <w:sz w:val="24"/>
                <w:szCs w:val="24"/>
              </w:rPr>
              <w:t>- jeden fotel dla personelu medycznego, obrotowy w zakresie kąta 90 stopni (umożliwiający jazdę przodem do kierunku jazdy z możliwością obserwacji twarzy pacjenta,  jak i wykonywanie czynności medycznych przy pacjencie), zintegrowane 3–punktowe bezwładnościowe pasy bezpieczeństwa, regulowany kąt oparcia pod plecami, zagłówek, składane do pionu siedzisko,</w:t>
            </w:r>
          </w:p>
          <w:p w14:paraId="79826979" w14:textId="6BFC5085" w:rsidR="00B133D6" w:rsidRPr="00B133D6" w:rsidRDefault="00B133D6" w:rsidP="00B133D6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3D6">
              <w:rPr>
                <w:rFonts w:ascii="Times New Roman" w:hAnsi="Times New Roman" w:cs="Times New Roman"/>
                <w:sz w:val="24"/>
                <w:szCs w:val="24"/>
              </w:rPr>
              <w:t>- w tylnej części szafka z miejscem na mocowanie składanego krzesełka kardiologicznego</w:t>
            </w:r>
          </w:p>
          <w:p w14:paraId="1B154643" w14:textId="77777777" w:rsidR="00B133D6" w:rsidRPr="00B133D6" w:rsidRDefault="00B133D6" w:rsidP="00B133D6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3D6">
              <w:rPr>
                <w:rFonts w:ascii="Times New Roman" w:hAnsi="Times New Roman" w:cs="Times New Roman"/>
                <w:sz w:val="24"/>
                <w:szCs w:val="24"/>
              </w:rPr>
              <w:t>- uchwyty ułatwiające wsiadanie; przy drzwiach bocznych i drzwiach tylnych,</w:t>
            </w:r>
          </w:p>
          <w:p w14:paraId="1278B607" w14:textId="3179DCDC" w:rsidR="00B133D6" w:rsidRPr="00B133D6" w:rsidRDefault="00B133D6" w:rsidP="00B133D6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3D6">
              <w:rPr>
                <w:rFonts w:ascii="Times New Roman" w:hAnsi="Times New Roman" w:cs="Times New Roman"/>
                <w:sz w:val="24"/>
                <w:szCs w:val="24"/>
              </w:rPr>
              <w:t>- miejsce z mocowanie plecaka/torby medycznej</w:t>
            </w:r>
          </w:p>
          <w:p w14:paraId="2DDD8793" w14:textId="77777777" w:rsidR="005B35AF" w:rsidRPr="00F37F2F" w:rsidRDefault="005B35AF" w:rsidP="0008340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ECB1" w14:textId="1897131B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lastRenderedPageBreak/>
              <w:t>TAK / NIE</w:t>
            </w:r>
          </w:p>
        </w:tc>
      </w:tr>
      <w:tr w:rsidR="005B35AF" w:rsidRPr="00820EE3" w14:paraId="1CE81B87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0C2C67B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368DE" w14:textId="275F4700" w:rsidR="00B133D6" w:rsidRPr="00B133D6" w:rsidRDefault="005B35AF" w:rsidP="00B133D6">
            <w:pPr>
              <w:tabs>
                <w:tab w:val="left" w:pos="885"/>
              </w:tabs>
              <w:jc w:val="both"/>
              <w:rPr>
                <w:rFonts w:ascii="Times New Roman" w:hAnsi="Times New Roman" w:cs="Times New Roman"/>
                <w:u w:val="single"/>
              </w:rPr>
            </w:pPr>
            <w:r w:rsidRPr="00B133D6">
              <w:rPr>
                <w:rFonts w:ascii="Times New Roman" w:hAnsi="Times New Roman" w:cs="Times New Roman"/>
                <w:u w:val="single"/>
              </w:rPr>
              <w:t>Minimalna zabudowa specjalna na ścianie lewej:</w:t>
            </w:r>
          </w:p>
          <w:p w14:paraId="1D877E12" w14:textId="77777777" w:rsidR="00B133D6" w:rsidRPr="00B133D6" w:rsidRDefault="00B133D6" w:rsidP="00B133D6">
            <w:pPr>
              <w:rPr>
                <w:rFonts w:ascii="Times New Roman" w:hAnsi="Times New Roman" w:cs="Times New Roman"/>
              </w:rPr>
            </w:pPr>
            <w:r w:rsidRPr="00B133D6">
              <w:rPr>
                <w:rFonts w:ascii="Times New Roman" w:hAnsi="Times New Roman" w:cs="Times New Roman"/>
                <w:kern w:val="2"/>
              </w:rPr>
              <w:t>-</w:t>
            </w:r>
            <w:r w:rsidRPr="00B133D6">
              <w:rPr>
                <w:rFonts w:ascii="Times New Roman" w:hAnsi="Times New Roman" w:cs="Times New Roman"/>
              </w:rPr>
              <w:t xml:space="preserve"> minimum trzy podsufitowe szafki z przeźroczystymi frontami otwieranymi do góry, podświetlane, wyposażonymi w cokoły zabezpieczające przed wypadnięciem przewożonych tam przedmiotów,</w:t>
            </w:r>
          </w:p>
          <w:p w14:paraId="626561A9" w14:textId="6D560FBB" w:rsidR="00B133D6" w:rsidRPr="00B133D6" w:rsidRDefault="00B133D6" w:rsidP="00B133D6">
            <w:pPr>
              <w:tabs>
                <w:tab w:val="left" w:pos="1310"/>
              </w:tabs>
              <w:jc w:val="both"/>
              <w:rPr>
                <w:rFonts w:ascii="Times New Roman" w:hAnsi="Times New Roman" w:cs="Times New Roman"/>
              </w:rPr>
            </w:pPr>
            <w:r w:rsidRPr="00B133D6">
              <w:rPr>
                <w:rFonts w:ascii="Times New Roman" w:hAnsi="Times New Roman" w:cs="Times New Roman"/>
              </w:rPr>
              <w:t>- system szyn mocujących (minimum 4 sztuki), umożliwiający bezpieczny montaż za pomocą płyt ściennych (różnej wielkości) urządzeń medycznych  (tj. defibrylator, ssak, pompa infuzyjna, respirator) oraz zapewniający możliwość rozmieszczenia sprzętu według uznania Zamawiającego.</w:t>
            </w:r>
          </w:p>
          <w:p w14:paraId="21D58D39" w14:textId="0D339D6D" w:rsidR="00B133D6" w:rsidRPr="00B133D6" w:rsidRDefault="00B133D6" w:rsidP="00B133D6">
            <w:pPr>
              <w:tabs>
                <w:tab w:val="left" w:pos="284"/>
              </w:tabs>
              <w:ind w:left="142" w:hanging="142"/>
              <w:jc w:val="both"/>
              <w:rPr>
                <w:rFonts w:ascii="Times New Roman" w:hAnsi="Times New Roman" w:cs="Times New Roman"/>
                <w:u w:color="FFFFFF"/>
              </w:rPr>
            </w:pPr>
            <w:r w:rsidRPr="00B133D6">
              <w:rPr>
                <w:rFonts w:ascii="Times New Roman" w:hAnsi="Times New Roman" w:cs="Times New Roman"/>
                <w:u w:color="FFFFFF"/>
              </w:rPr>
              <w:t xml:space="preserve">- szafa tlenowa z miejscem mocowania butli tlenowej o min. poj. 10l, należy przewidzieć również montaż butli ze zintegrowanym zaworem.  </w:t>
            </w:r>
          </w:p>
          <w:p w14:paraId="3B453B05" w14:textId="7DFDEBB5" w:rsidR="00B133D6" w:rsidRPr="00F37F2F" w:rsidRDefault="00B133D6" w:rsidP="00083405">
            <w:pPr>
              <w:tabs>
                <w:tab w:val="left" w:pos="1310"/>
              </w:tabs>
              <w:jc w:val="both"/>
              <w:rPr>
                <w:rFonts w:ascii="Times New Roman" w:hAnsi="Times New Roman" w:cs="Times New Roman"/>
                <w:highlight w:val="yellow"/>
                <w:u w:color="FFFFFF"/>
              </w:rPr>
            </w:pP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FC97" w14:textId="6A5DB4A1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EB573E" w:rsidRPr="00820EE3" w14:paraId="4E59AB62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6876875" w14:textId="77777777" w:rsidR="00EB573E" w:rsidRPr="00820EE3" w:rsidRDefault="00EB573E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F57F9" w14:textId="5D800D53" w:rsidR="00EB573E" w:rsidRPr="00B133D6" w:rsidRDefault="00EB573E" w:rsidP="00B133D6">
            <w:pPr>
              <w:tabs>
                <w:tab w:val="left" w:pos="885"/>
              </w:tabs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Minimalne wymiary przedziału medycznego: długość 3150 mm, wysokość 1800 mm, szerokość 1700 mm.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C12E" w14:textId="77777777" w:rsidR="00EB573E" w:rsidRDefault="00EB573E" w:rsidP="00EB573E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FF5A1B">
              <w:rPr>
                <w:rFonts w:ascii="Times New Roman" w:hAnsi="Times New Roman" w:cs="Times New Roman"/>
              </w:rPr>
              <w:t xml:space="preserve">TAK / NIE </w:t>
            </w:r>
          </w:p>
          <w:p w14:paraId="1E9ED4E2" w14:textId="65ECA7FF" w:rsidR="00EB573E" w:rsidRPr="007765C5" w:rsidRDefault="00EB573E" w:rsidP="00EB573E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</w:t>
            </w:r>
            <w:r>
              <w:rPr>
                <w:rFonts w:ascii="Times New Roman" w:hAnsi="Times New Roman" w:cs="Times New Roman"/>
                <w:color w:val="FF0000"/>
              </w:rPr>
              <w:t>ci</w:t>
            </w:r>
          </w:p>
        </w:tc>
      </w:tr>
      <w:tr w:rsidR="005B35AF" w:rsidRPr="00820EE3" w14:paraId="63FDC34C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9691E9D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85AE1" w14:textId="357B4ED0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 xml:space="preserve">Uchwyt do kroplówki na min. </w:t>
            </w:r>
            <w:r w:rsidR="00F37F2F">
              <w:rPr>
                <w:rFonts w:ascii="Times New Roman" w:hAnsi="Times New Roman" w:cs="Times New Roman"/>
                <w:u w:color="FFFFFF"/>
              </w:rPr>
              <w:t>3</w:t>
            </w:r>
            <w:r w:rsidRPr="00EA4573">
              <w:rPr>
                <w:rFonts w:ascii="Times New Roman" w:hAnsi="Times New Roman" w:cs="Times New Roman"/>
                <w:u w:color="FFFFFF"/>
              </w:rPr>
              <w:t xml:space="preserve"> szt. mocowane w suficie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4EAB" w14:textId="27E78119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3463F975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E34ACE9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A541D" w14:textId="4A508B84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Zabezpieczenie wszystkich urządzeń oraz elementów wyposażenia przed przemieszczaniem się w czasie jazdy, gwarantujące jednocześnie łatwość dostępu i użycia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C4E9" w14:textId="7750522D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409DDB2C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28ABEA32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43762" w14:textId="2A5CC4CC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Dodatkowa podłoga z systemem wzmocnień, do której zainstalowane zostaną wszystkie elementy montowane podczas drugiego etapu produkcji (fotel obrotowy, podstawa pod nosze, ), zgodnie z wytycznymi producenta pojazdu bazowego. Podłoga o powierzchni przeciw-poślizgowej, łatwo zmywalnej, połączonej szczelnie z zabudową ścian</w:t>
            </w:r>
            <w:r w:rsidR="00F37F2F">
              <w:rPr>
                <w:rFonts w:ascii="Times New Roman" w:hAnsi="Times New Roman" w:cs="Times New Roman"/>
                <w:u w:color="FFFFFF"/>
              </w:rPr>
              <w:t>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5C8" w14:textId="14EC6D66" w:rsidR="005B35AF" w:rsidRPr="007765C5" w:rsidRDefault="00FA3357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643DCDEA" w14:textId="77777777" w:rsidTr="00036E20"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14:paraId="2555B642" w14:textId="3E777226" w:rsidR="005B35AF" w:rsidRPr="00981586" w:rsidRDefault="005B35AF" w:rsidP="00811200">
            <w:pPr>
              <w:spacing w:line="320" w:lineRule="exact"/>
              <w:ind w:left="450"/>
              <w:jc w:val="center"/>
              <w:rPr>
                <w:rFonts w:ascii="Times New Roman" w:hAnsi="Times New Roman" w:cs="Times New Roman"/>
                <w:b/>
              </w:rPr>
            </w:pPr>
            <w:r w:rsidRPr="00981586">
              <w:rPr>
                <w:rFonts w:ascii="Times New Roman" w:hAnsi="Times New Roman" w:cs="Times New Roman"/>
                <w:b/>
              </w:rPr>
              <w:t>INSTALACJA TLENOWA</w:t>
            </w:r>
          </w:p>
        </w:tc>
      </w:tr>
      <w:tr w:rsidR="005B35AF" w:rsidRPr="00820EE3" w14:paraId="5700B2DF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67D5EB39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DDE39" w14:textId="2689D726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bCs/>
                <w:u w:color="FFFFFF"/>
              </w:rPr>
              <w:t>Min. 2 gniazda tlenowe typu panelowego ze złączami typu AGA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F57D" w14:textId="7BD5A280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18E0ECE6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6AFD49A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BDFE0" w14:textId="110F9F61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bCs/>
                <w:color w:val="000000" w:themeColor="text1"/>
                <w:u w:color="FFFFFF"/>
              </w:rPr>
              <w:t xml:space="preserve">Mocowanie butli tlenowej o min. poj. 10l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7C9A" w14:textId="4DC80841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7BE3F699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24A4EB26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DD12B" w14:textId="1F620629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bCs/>
                <w:color w:val="000000" w:themeColor="text1"/>
                <w:u w:color="FFFFFF"/>
              </w:rPr>
              <w:t>Mocowanie butli tlenowej o min. poj. 2,7l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3996" w14:textId="0DF173EB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1969C619" w14:textId="77777777" w:rsidTr="00036E20"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14:paraId="0E777FAD" w14:textId="425FC180" w:rsidR="005B35AF" w:rsidRPr="00981586" w:rsidRDefault="005B35AF" w:rsidP="00811200">
            <w:pPr>
              <w:spacing w:line="320" w:lineRule="exact"/>
              <w:ind w:left="450"/>
              <w:jc w:val="center"/>
              <w:rPr>
                <w:rFonts w:ascii="Times New Roman" w:hAnsi="Times New Roman" w:cs="Times New Roman"/>
                <w:b/>
              </w:rPr>
            </w:pPr>
            <w:r w:rsidRPr="00981586">
              <w:rPr>
                <w:rFonts w:ascii="Times New Roman" w:hAnsi="Times New Roman" w:cs="Times New Roman"/>
                <w:b/>
              </w:rPr>
              <w:t>ŁĄCZNOŚĆ RADIOWA</w:t>
            </w:r>
          </w:p>
        </w:tc>
      </w:tr>
      <w:tr w:rsidR="005B35AF" w:rsidRPr="00820EE3" w14:paraId="0846BCE2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65A1ADB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4F923" w14:textId="1C1F66C1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Kabina kierowcy wyposażona w instalację do radiotelefonu (zasilanie + antena)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6252" w14:textId="18BA8FCB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2CE96735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4CD2CFF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9AE81" w14:textId="77777777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Wmontowana dachowa krótka  antena radiotelefonu o parametrach:</w:t>
            </w:r>
          </w:p>
          <w:p w14:paraId="4B445CA3" w14:textId="3C24F7FE" w:rsidR="00083405" w:rsidRPr="00EA4573" w:rsidRDefault="00083405" w:rsidP="00083405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zakres częstotliwości 168-170 Mhz</w:t>
            </w:r>
          </w:p>
          <w:p w14:paraId="70D01520" w14:textId="69DEE13C" w:rsidR="00083405" w:rsidRPr="00EA4573" w:rsidRDefault="00083405" w:rsidP="00083405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impedancja wejścia 50 Ohm</w:t>
            </w:r>
          </w:p>
          <w:p w14:paraId="6C8C1F56" w14:textId="77777777" w:rsidR="00083405" w:rsidRPr="00EA4573" w:rsidRDefault="00083405" w:rsidP="00083405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współczynnik fali stojącej 1,6</w:t>
            </w:r>
          </w:p>
          <w:p w14:paraId="0E440283" w14:textId="78A5F137" w:rsidR="00083405" w:rsidRPr="00EA4573" w:rsidRDefault="00083405" w:rsidP="00083405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charakterystyka  promieniowania dookólna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2731" w14:textId="482B19A4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083405" w:rsidRPr="00820EE3" w14:paraId="0E93A32C" w14:textId="77777777" w:rsidTr="00036E20"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14:paraId="792EAC44" w14:textId="5B5F8F19" w:rsidR="00083405" w:rsidRPr="00981586" w:rsidRDefault="00083405" w:rsidP="00811200">
            <w:pPr>
              <w:spacing w:line="320" w:lineRule="exact"/>
              <w:ind w:left="450"/>
              <w:jc w:val="center"/>
              <w:rPr>
                <w:rFonts w:ascii="Times New Roman" w:hAnsi="Times New Roman" w:cs="Times New Roman"/>
                <w:b/>
              </w:rPr>
            </w:pPr>
            <w:r w:rsidRPr="00981586">
              <w:rPr>
                <w:rFonts w:ascii="Times New Roman" w:hAnsi="Times New Roman" w:cs="Times New Roman"/>
                <w:b/>
              </w:rPr>
              <w:t>PODSTAWA POD NOSZE GŁÓWNE</w:t>
            </w:r>
          </w:p>
        </w:tc>
      </w:tr>
      <w:tr w:rsidR="005B35AF" w:rsidRPr="00820EE3" w14:paraId="264FC5FE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52C76644" w14:textId="77777777" w:rsidR="005B35AF" w:rsidRPr="00820EE3" w:rsidRDefault="005B35A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4CC78" w14:textId="7707B768" w:rsidR="00A05578" w:rsidRPr="001F105A" w:rsidRDefault="00A05578" w:rsidP="00A05578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Dedykowana manualna podstawa pod nosze z przesuwem bocznym o zakresie minimum  30 cm</w:t>
            </w:r>
            <w:r w:rsidR="0044163A">
              <w:rPr>
                <w:rStyle w:val="Teksttreci"/>
                <w:rFonts w:eastAsia="Courier New"/>
              </w:rPr>
              <w:t>, wyposażona w kieszeń na nosze zbierakowe.</w:t>
            </w:r>
            <w:r w:rsidRPr="001F105A">
              <w:rPr>
                <w:rStyle w:val="Teksttreci"/>
                <w:rFonts w:eastAsia="Courier New"/>
              </w:rPr>
              <w:t xml:space="preserve"> </w:t>
            </w:r>
            <w:r w:rsidRPr="00A05578">
              <w:rPr>
                <w:rFonts w:ascii="Times New Roman" w:hAnsi="Times New Roman" w:cs="Times New Roman"/>
              </w:rPr>
              <w:t>Wykonana z materiału odpornego na korozję lub zabezpieczona przed korozją.</w:t>
            </w:r>
          </w:p>
          <w:p w14:paraId="46AB0E47" w14:textId="725DB7B2" w:rsidR="005B35AF" w:rsidRPr="0044163A" w:rsidRDefault="00A05578" w:rsidP="00A05578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1"/>
                <w:szCs w:val="21"/>
              </w:rPr>
            </w:pPr>
            <w:r w:rsidRPr="001F105A">
              <w:rPr>
                <w:rStyle w:val="Teksttreci"/>
                <w:rFonts w:eastAsia="Courier New"/>
              </w:rPr>
              <w:t>Waga podstawy maksimum 1</w:t>
            </w:r>
            <w:r w:rsidR="0044163A">
              <w:rPr>
                <w:rStyle w:val="Teksttreci"/>
                <w:rFonts w:eastAsia="Courier New"/>
              </w:rPr>
              <w:t>40</w:t>
            </w:r>
            <w:r w:rsidRPr="001F105A">
              <w:rPr>
                <w:rStyle w:val="Teksttreci"/>
                <w:rFonts w:eastAsia="Courier New"/>
              </w:rPr>
              <w:t xml:space="preserve"> kg.</w:t>
            </w:r>
            <w:r w:rsidR="0044163A">
              <w:rPr>
                <w:rStyle w:val="Teksttreci"/>
                <w:rFonts w:eastAsia="Courier New"/>
              </w:rPr>
              <w:t xml:space="preserve"> </w:t>
            </w:r>
            <w:r w:rsidRPr="001F105A">
              <w:rPr>
                <w:rStyle w:val="Teksttreci"/>
                <w:rFonts w:eastAsia="Courier New"/>
              </w:rPr>
              <w:t xml:space="preserve">Dopuszczalne obciążenie lawety minimum </w:t>
            </w:r>
            <w:r w:rsidR="0044163A">
              <w:rPr>
                <w:rStyle w:val="Teksttreci"/>
                <w:rFonts w:eastAsia="Courier New"/>
              </w:rPr>
              <w:t>40</w:t>
            </w:r>
            <w:r w:rsidRPr="001F105A">
              <w:rPr>
                <w:rStyle w:val="Teksttreci"/>
                <w:rFonts w:eastAsia="Courier New"/>
              </w:rPr>
              <w:t>0</w:t>
            </w:r>
            <w:r>
              <w:rPr>
                <w:rStyle w:val="Teksttreci"/>
                <w:rFonts w:eastAsia="Courier New"/>
              </w:rPr>
              <w:t xml:space="preserve">kg. </w:t>
            </w:r>
            <w:r w:rsidR="00083405" w:rsidRPr="0044163A">
              <w:rPr>
                <w:rFonts w:ascii="Times New Roman" w:hAnsi="Times New Roman" w:cs="Times New Roman"/>
              </w:rPr>
              <w:t xml:space="preserve">Podstawa </w:t>
            </w:r>
            <w:r>
              <w:rPr>
                <w:rFonts w:ascii="Times New Roman" w:hAnsi="Times New Roman" w:cs="Times New Roman"/>
              </w:rPr>
              <w:t>kompatybilna z zaoferowanymi noszami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21C2" w14:textId="54FEBA69" w:rsidR="00A05578" w:rsidRPr="00A05578" w:rsidRDefault="00A05578" w:rsidP="005B35AF">
            <w:pPr>
              <w:spacing w:line="320" w:lineRule="exact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A05578">
              <w:rPr>
                <w:rStyle w:val="Teksttreci"/>
                <w:rFonts w:eastAsia="Courier New"/>
                <w:color w:val="EE0000"/>
              </w:rPr>
              <w:t>Podać markę i model</w:t>
            </w:r>
          </w:p>
          <w:p w14:paraId="5CAFD58F" w14:textId="77777777" w:rsidR="005B35AF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2B4F8FE3" w14:textId="5036EAED" w:rsidR="00A05578" w:rsidRPr="007765C5" w:rsidRDefault="00A05578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</w:t>
            </w:r>
            <w:r>
              <w:rPr>
                <w:rFonts w:ascii="Times New Roman" w:hAnsi="Times New Roman" w:cs="Times New Roman"/>
                <w:color w:val="FF0000"/>
              </w:rPr>
              <w:t>: …</w:t>
            </w:r>
          </w:p>
        </w:tc>
      </w:tr>
      <w:tr w:rsidR="00083405" w:rsidRPr="00820EE3" w14:paraId="23D423C1" w14:textId="77777777" w:rsidTr="00036E20"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14:paraId="28A3828D" w14:textId="3384E057" w:rsidR="00083405" w:rsidRPr="00981586" w:rsidRDefault="00083405" w:rsidP="00811200">
            <w:pPr>
              <w:spacing w:line="320" w:lineRule="exact"/>
              <w:ind w:left="450"/>
              <w:jc w:val="center"/>
              <w:rPr>
                <w:rFonts w:ascii="Times New Roman" w:hAnsi="Times New Roman" w:cs="Times New Roman"/>
                <w:b/>
              </w:rPr>
            </w:pPr>
            <w:r w:rsidRPr="00981586">
              <w:rPr>
                <w:rFonts w:ascii="Times New Roman" w:hAnsi="Times New Roman" w:cs="Times New Roman"/>
                <w:b/>
              </w:rPr>
              <w:t>DODATKOWE WYPOSAŻENIE POJAZDU</w:t>
            </w:r>
          </w:p>
        </w:tc>
      </w:tr>
      <w:tr w:rsidR="00083405" w:rsidRPr="00820EE3" w14:paraId="19EB92D6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02463185" w14:textId="77777777" w:rsidR="00083405" w:rsidRPr="00820EE3" w:rsidRDefault="00083405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67D7A" w14:textId="23727FC8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Dodatkowa gaśnica w przedziale medycznym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9A12" w14:textId="202A9604" w:rsidR="00083405" w:rsidRPr="007765C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083405" w:rsidRPr="00820EE3" w14:paraId="62487B65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5F75526A" w14:textId="77777777" w:rsidR="00083405" w:rsidRPr="00820EE3" w:rsidRDefault="00083405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78ED1" w14:textId="7A9CD08D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Urządzenie do wybijania szyb/nóż do cięcia pasów  w przedziale medycznym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A763" w14:textId="1CC9D5CC" w:rsidR="00083405" w:rsidRPr="007765C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083405" w:rsidRPr="00820EE3" w14:paraId="39CC4159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1368890" w14:textId="77777777" w:rsidR="00083405" w:rsidRPr="00820EE3" w:rsidRDefault="00083405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1B09C" w14:textId="6CF9BA90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Trójkąt ostrzegawczy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48A2" w14:textId="70125CDD" w:rsidR="00083405" w:rsidRPr="007765C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083405" w:rsidRPr="00820EE3" w14:paraId="49B3512A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59004DB" w14:textId="77777777" w:rsidR="00083405" w:rsidRPr="00820EE3" w:rsidRDefault="00083405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70745" w14:textId="43772491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Komplet dywaników  gumowych w  kabinie kierowcy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C75E" w14:textId="051ED95A" w:rsidR="00083405" w:rsidRPr="007765C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083405" w:rsidRPr="00820EE3" w14:paraId="502F1F95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7AAE242" w14:textId="77777777" w:rsidR="00083405" w:rsidRPr="00820EE3" w:rsidRDefault="00083405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6DA24" w14:textId="34A3D4D6" w:rsidR="00083405" w:rsidRPr="00EA4573" w:rsidRDefault="00083405" w:rsidP="00D06C6E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Serwis gwarancyjny zabudowy specjalnej (łącznie z wymaganymi okresowymi przeglądami zabudowy) sanitarnej realizowany w siedzibie Zamawiającego. W przypadku konieczności użycia sprzętu specjalistycznego ( np. podnośnik, kanał itp.) dopuszcza się wykonanie serwisu w specjalistycznym warsztacie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5A97" w14:textId="0B851090" w:rsidR="00083405" w:rsidRPr="007765C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083405" w:rsidRPr="00820EE3" w14:paraId="40F06B3B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9E89AA4" w14:textId="77777777" w:rsidR="00083405" w:rsidRPr="00820EE3" w:rsidRDefault="00083405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A60CC" w14:textId="77777777" w:rsidR="00083405" w:rsidRPr="00EA4573" w:rsidRDefault="00083405" w:rsidP="00083405">
            <w:pPr>
              <w:pStyle w:val="Indeks1"/>
              <w:rPr>
                <w:rFonts w:cs="Times New Roman"/>
                <w:sz w:val="22"/>
                <w:szCs w:val="22"/>
              </w:rPr>
            </w:pPr>
            <w:r w:rsidRPr="00EA4573">
              <w:rPr>
                <w:rFonts w:cs="Times New Roman"/>
                <w:sz w:val="22"/>
                <w:szCs w:val="22"/>
              </w:rPr>
              <w:t>Przenośna stacja ładowania  3-fazowa o mocy min. 11kW, kabel o długości min. 5m.</w:t>
            </w:r>
          </w:p>
          <w:p w14:paraId="7B8164A9" w14:textId="6E904D12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Dodatkowy przewód umożliwiający ładowanie baterii zasilającej odbiorniki montowane podczas drugiego etapu produkcji, o dł. Min. 5 m.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947E" w14:textId="47B9F7CD" w:rsidR="00083405" w:rsidRPr="007765C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083405" w:rsidRPr="00820EE3" w14:paraId="3CB350B4" w14:textId="77777777" w:rsidTr="00036E20"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14:paraId="245DC74B" w14:textId="059C0885" w:rsidR="00083405" w:rsidRPr="00981586" w:rsidRDefault="00083405" w:rsidP="00811200">
            <w:pPr>
              <w:spacing w:line="320" w:lineRule="exact"/>
              <w:ind w:left="450"/>
              <w:jc w:val="center"/>
              <w:rPr>
                <w:rFonts w:ascii="Times New Roman" w:hAnsi="Times New Roman" w:cs="Times New Roman"/>
                <w:b/>
              </w:rPr>
            </w:pPr>
            <w:r w:rsidRPr="00981586">
              <w:rPr>
                <w:rFonts w:ascii="Times New Roman" w:hAnsi="Times New Roman" w:cs="Times New Roman"/>
                <w:b/>
              </w:rPr>
              <w:t>GWARANCJA</w:t>
            </w:r>
          </w:p>
        </w:tc>
      </w:tr>
      <w:tr w:rsidR="00083405" w:rsidRPr="00820EE3" w14:paraId="78131AF5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96545FF" w14:textId="77777777" w:rsidR="00083405" w:rsidRPr="00820EE3" w:rsidRDefault="00083405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AC32" w14:textId="77777777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 xml:space="preserve">Gwarancja mechaniczna – min. 24 miesiące (bez limitu kilometrów) </w:t>
            </w:r>
          </w:p>
          <w:p w14:paraId="2EF91C50" w14:textId="7777777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24 miesiące – 0 pkt.</w:t>
            </w:r>
          </w:p>
          <w:p w14:paraId="25BFF0C5" w14:textId="7777777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36 miesiące – 5 pkt.</w:t>
            </w:r>
          </w:p>
          <w:p w14:paraId="5D3B03CD" w14:textId="4F8488E3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48 miesiące – 10 pkt.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4685" w14:textId="77777777" w:rsidR="0008340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3C0DCA35" w14:textId="6150A480" w:rsidR="00083405" w:rsidRPr="007765C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</w:t>
            </w:r>
            <w:r w:rsidR="00654267">
              <w:rPr>
                <w:rFonts w:ascii="Times New Roman" w:hAnsi="Times New Roman" w:cs="Times New Roman"/>
                <w:color w:val="FF0000"/>
              </w:rPr>
              <w:t>:…</w:t>
            </w:r>
            <w:r w:rsidR="00A7538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A75380" w:rsidRPr="00F96B93">
              <w:rPr>
                <w:rFonts w:ascii="Times New Roman" w:hAnsi="Times New Roman" w:cs="Times New Roman"/>
              </w:rPr>
              <w:t>zgodnie z ofertą – zał. 2</w:t>
            </w:r>
          </w:p>
        </w:tc>
      </w:tr>
      <w:tr w:rsidR="00083405" w:rsidRPr="00820EE3" w14:paraId="79378A8F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015D2DC7" w14:textId="77777777" w:rsidR="00083405" w:rsidRPr="00820EE3" w:rsidRDefault="00083405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92EE" w14:textId="77777777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Gwarancja na powłoki  lakiernicze ambulansu – min. 24 miesiące</w:t>
            </w:r>
          </w:p>
          <w:p w14:paraId="62DA467E" w14:textId="7777777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24 miesiące – 0 pkt.</w:t>
            </w:r>
          </w:p>
          <w:p w14:paraId="6ACF2A5C" w14:textId="7777777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36 miesiące – 5 pkt.</w:t>
            </w:r>
          </w:p>
          <w:p w14:paraId="6EB1EAD4" w14:textId="2898FC6A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48 miesiące – 10 pkt.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2787" w14:textId="77777777" w:rsidR="0008340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3A8AC86B" w14:textId="68BA5FDF" w:rsidR="00083405" w:rsidRPr="007765C5" w:rsidRDefault="00A75380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</w:t>
            </w:r>
            <w:r w:rsidR="00654267">
              <w:rPr>
                <w:rFonts w:ascii="Times New Roman" w:hAnsi="Times New Roman" w:cs="Times New Roman"/>
                <w:color w:val="FF0000"/>
              </w:rPr>
              <w:t>:…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96B93">
              <w:rPr>
                <w:rFonts w:ascii="Times New Roman" w:hAnsi="Times New Roman" w:cs="Times New Roman"/>
              </w:rPr>
              <w:t>zgodnie z ofertą – zał. 2</w:t>
            </w:r>
          </w:p>
        </w:tc>
      </w:tr>
      <w:tr w:rsidR="00083405" w:rsidRPr="00820EE3" w14:paraId="77CE8F9A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52B11DA1" w14:textId="77777777" w:rsidR="00083405" w:rsidRPr="00820EE3" w:rsidRDefault="00083405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972BE" w14:textId="77777777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Gwarancja na perforację – min. 60  miesięcy</w:t>
            </w:r>
          </w:p>
          <w:p w14:paraId="150B1182" w14:textId="7777777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60 miesiące – 0 pkt.</w:t>
            </w:r>
          </w:p>
          <w:p w14:paraId="64AB6EBB" w14:textId="7777777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72 miesiące – 5 pkt.</w:t>
            </w:r>
          </w:p>
          <w:p w14:paraId="6FCA79E2" w14:textId="1FC3F93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84 miesiące – 10 pkt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B3B1" w14:textId="77777777" w:rsidR="0008340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45B2CF7C" w14:textId="69380DB8" w:rsidR="00083405" w:rsidRPr="007765C5" w:rsidRDefault="00A75380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</w:t>
            </w:r>
            <w:r w:rsidR="00654267">
              <w:rPr>
                <w:rFonts w:ascii="Times New Roman" w:hAnsi="Times New Roman" w:cs="Times New Roman"/>
                <w:color w:val="FF0000"/>
              </w:rPr>
              <w:t>: …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96B93">
              <w:rPr>
                <w:rFonts w:ascii="Times New Roman" w:hAnsi="Times New Roman" w:cs="Times New Roman"/>
              </w:rPr>
              <w:t>zgodnie z ofertą – zał. 2</w:t>
            </w:r>
          </w:p>
        </w:tc>
      </w:tr>
      <w:tr w:rsidR="00083405" w:rsidRPr="00820EE3" w14:paraId="3F7900D1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ABF06F3" w14:textId="77777777" w:rsidR="00083405" w:rsidRPr="00820EE3" w:rsidRDefault="00083405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A536" w14:textId="77777777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Gwarancja na zabudowę medyczną i sprzęt – min. 24 miesiące</w:t>
            </w:r>
          </w:p>
          <w:p w14:paraId="1151BFF0" w14:textId="7777777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24 miesiące – 0 pkt.</w:t>
            </w:r>
          </w:p>
          <w:p w14:paraId="083D13BC" w14:textId="7777777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36 miesiące – 5 pkt.</w:t>
            </w:r>
          </w:p>
          <w:p w14:paraId="2D7A6B00" w14:textId="2A2AD9F5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48 miesiące – 10 pkt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6216" w14:textId="77777777" w:rsidR="0008340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4C67A6DB" w14:textId="19C5976F" w:rsidR="00083405" w:rsidRPr="007765C5" w:rsidRDefault="00A75380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</w:t>
            </w:r>
            <w:r w:rsidR="00654267">
              <w:rPr>
                <w:rFonts w:ascii="Times New Roman" w:hAnsi="Times New Roman" w:cs="Times New Roman"/>
                <w:color w:val="FF0000"/>
              </w:rPr>
              <w:t>: …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96B93">
              <w:rPr>
                <w:rFonts w:ascii="Times New Roman" w:hAnsi="Times New Roman" w:cs="Times New Roman"/>
              </w:rPr>
              <w:t>zgodnie z ofertą – zał. 2</w:t>
            </w:r>
          </w:p>
        </w:tc>
      </w:tr>
      <w:tr w:rsidR="00F37F2F" w:rsidRPr="00820EE3" w14:paraId="1EA7DE36" w14:textId="77777777" w:rsidTr="00036E20">
        <w:trPr>
          <w:gridAfter w:val="1"/>
          <w:wAfter w:w="7" w:type="pct"/>
          <w:trHeight w:val="367"/>
        </w:trPr>
        <w:tc>
          <w:tcPr>
            <w:tcW w:w="347" w:type="pct"/>
            <w:vAlign w:val="center"/>
          </w:tcPr>
          <w:p w14:paraId="5254F954" w14:textId="77777777" w:rsidR="00F37F2F" w:rsidRPr="00820EE3" w:rsidRDefault="00F37F2F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FCBC" w14:textId="7E1413D4" w:rsidR="00F37F2F" w:rsidRPr="00EA4573" w:rsidRDefault="00F37F2F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 xml:space="preserve">Gwarancja na </w:t>
            </w:r>
            <w:r>
              <w:rPr>
                <w:rFonts w:ascii="Times New Roman" w:hAnsi="Times New Roman" w:cs="Times New Roman"/>
                <w:u w:color="FFFFFF"/>
              </w:rPr>
              <w:t>baterię</w:t>
            </w:r>
            <w:r w:rsidRPr="00EA4573">
              <w:rPr>
                <w:rFonts w:ascii="Times New Roman" w:hAnsi="Times New Roman" w:cs="Times New Roman"/>
                <w:u w:color="FFFFFF"/>
              </w:rPr>
              <w:t xml:space="preserve"> – min. </w:t>
            </w:r>
            <w:r>
              <w:rPr>
                <w:rFonts w:ascii="Times New Roman" w:hAnsi="Times New Roman" w:cs="Times New Roman"/>
                <w:u w:color="FFFFFF"/>
              </w:rPr>
              <w:t>96</w:t>
            </w:r>
            <w:r w:rsidRPr="00EA4573">
              <w:rPr>
                <w:rFonts w:ascii="Times New Roman" w:hAnsi="Times New Roman" w:cs="Times New Roman"/>
                <w:u w:color="FFFFFF"/>
              </w:rPr>
              <w:t xml:space="preserve"> miesi</w:t>
            </w:r>
            <w:r>
              <w:rPr>
                <w:rFonts w:ascii="Times New Roman" w:hAnsi="Times New Roman" w:cs="Times New Roman"/>
                <w:u w:color="FFFFFF"/>
              </w:rPr>
              <w:t>ęcy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D2E1" w14:textId="77777777" w:rsidR="00F37F2F" w:rsidRDefault="00F37F2F" w:rsidP="00F37F2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65057D61" w14:textId="2ECF4307" w:rsidR="00F37F2F" w:rsidRPr="007765C5" w:rsidRDefault="00BD3673" w:rsidP="00F37F2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BD3673">
              <w:rPr>
                <w:rFonts w:ascii="Times New Roman" w:hAnsi="Times New Roman" w:cs="Times New Roman"/>
                <w:color w:val="FF0000"/>
              </w:rPr>
              <w:t>podać wartość: …</w:t>
            </w:r>
          </w:p>
        </w:tc>
      </w:tr>
      <w:tr w:rsidR="00981586" w:rsidRPr="00820EE3" w14:paraId="7385269A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6839B055" w14:textId="77777777" w:rsidR="00981586" w:rsidRPr="00820EE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E9FE6" w14:textId="2AF76B04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color w:val="000000"/>
              </w:rPr>
              <w:t>Instrukcja obsługi w języku polskim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E70F" w14:textId="70D132BF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E1E78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18BF2F1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54C700F" w14:textId="77777777" w:rsidR="00981586" w:rsidRPr="00820EE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DA73" w14:textId="7DE26991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</w:rPr>
              <w:t>Urządzenie posiada kartę produktu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2FF0" w14:textId="71F8E678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E1E78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981586" w:rsidRPr="00820EE3" w14:paraId="49C95406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4CCCC28" w14:textId="77777777" w:rsidR="00981586" w:rsidRPr="00820EE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0A79" w14:textId="74AE811A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</w:rPr>
              <w:t xml:space="preserve">Szkolenie kadry z zakresu działania w siedzibie Akademii WSB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AC2E" w14:textId="659BB7DB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E1E78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981586" w:rsidRPr="00820EE3" w14:paraId="41630383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0AF4E35A" w14:textId="77777777" w:rsidR="00981586" w:rsidRPr="00820EE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A7D8" w14:textId="21E93EAD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</w:rPr>
              <w:t>Wsparcie techniczne w okresie trwania gwarancji (podanie infolinii technicznej, adresu e-mail lub kontaktu bezpośredniego)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3ED4" w14:textId="77777777" w:rsidR="00981586" w:rsidRPr="008E1E78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1E78">
              <w:rPr>
                <w:rFonts w:ascii="Times New Roman" w:hAnsi="Times New Roman" w:cs="Times New Roman"/>
                <w:color w:val="000000"/>
              </w:rPr>
              <w:t xml:space="preserve">TAK / NIE </w:t>
            </w:r>
          </w:p>
          <w:p w14:paraId="19ADF37F" w14:textId="4C750589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E1E78">
              <w:rPr>
                <w:rFonts w:ascii="Times New Roman" w:hAnsi="Times New Roman" w:cs="Times New Roman"/>
                <w:color w:val="FF0000"/>
              </w:rPr>
              <w:t>podać dane:</w:t>
            </w:r>
          </w:p>
        </w:tc>
      </w:tr>
      <w:tr w:rsidR="00981586" w:rsidRPr="00820EE3" w14:paraId="3E83656A" w14:textId="77777777" w:rsidTr="00036E20"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14:paraId="0E21B758" w14:textId="33C8997F" w:rsidR="00981586" w:rsidRPr="00981586" w:rsidRDefault="00981586" w:rsidP="00811200">
            <w:pPr>
              <w:spacing w:line="320" w:lineRule="exact"/>
              <w:ind w:left="450"/>
              <w:jc w:val="center"/>
              <w:rPr>
                <w:rFonts w:ascii="Times New Roman" w:hAnsi="Times New Roman" w:cs="Times New Roman"/>
                <w:b/>
              </w:rPr>
            </w:pPr>
            <w:r w:rsidRPr="00981586">
              <w:rPr>
                <w:rFonts w:ascii="Times New Roman" w:hAnsi="Times New Roman" w:cs="Times New Roman"/>
                <w:b/>
              </w:rPr>
              <w:t>WYPOSAŻENIE MEDYCZNE</w:t>
            </w:r>
          </w:p>
        </w:tc>
      </w:tr>
      <w:tr w:rsidR="00981586" w:rsidRPr="00820EE3" w14:paraId="3189FC67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0738C892" w14:textId="77777777" w:rsidR="00981586" w:rsidRPr="00820EE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33300" w14:textId="46DD9A1F" w:rsidR="00981586" w:rsidRPr="00EA4573" w:rsidRDefault="00A05578" w:rsidP="00A05578">
            <w:pPr>
              <w:jc w:val="center"/>
              <w:rPr>
                <w:rFonts w:ascii="Times New Roman" w:hAnsi="Times New Roman" w:cs="Times New Roman"/>
                <w:b/>
                <w:highlight w:val="red"/>
                <w:u w:color="FFFFFF"/>
              </w:rPr>
            </w:pPr>
            <w:r w:rsidRPr="009263D9">
              <w:rPr>
                <w:b/>
                <w:bCs/>
                <w:sz w:val="24"/>
                <w:szCs w:val="24"/>
              </w:rPr>
              <w:t>NOSZE GŁÓWNE ZINTEGROWANE Z TRANSPORTEREM ELEKTRYCZNYM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560C" w14:textId="164B17FE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color w:val="FF0000"/>
              </w:rPr>
              <w:t>Należy podać nazwę producenta oraz model</w:t>
            </w:r>
            <w:r>
              <w:rPr>
                <w:rFonts w:ascii="Times New Roman" w:hAnsi="Times New Roman" w:cs="Times New Roman"/>
                <w:color w:val="FF0000"/>
              </w:rPr>
              <w:t>:</w:t>
            </w:r>
          </w:p>
        </w:tc>
      </w:tr>
      <w:tr w:rsidR="00981586" w:rsidRPr="00820EE3" w14:paraId="5652E383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62F14763" w14:textId="77777777" w:rsidR="00981586" w:rsidRPr="00820EE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</w:tcPr>
          <w:p w14:paraId="2956C3D5" w14:textId="16DB22AE" w:rsidR="001F105A" w:rsidRPr="00A05578" w:rsidRDefault="001F105A" w:rsidP="001F105A">
            <w:pPr>
              <w:jc w:val="both"/>
              <w:rPr>
                <w:rStyle w:val="Teksttreci"/>
                <w:rFonts w:eastAsia="Courier New"/>
                <w:sz w:val="22"/>
                <w:szCs w:val="22"/>
                <w:highlight w:val="yellow"/>
              </w:rPr>
            </w:pPr>
            <w:r w:rsidRPr="001F105A">
              <w:rPr>
                <w:rStyle w:val="Teksttreci"/>
                <w:rFonts w:eastAsia="Courier New"/>
              </w:rPr>
              <w:t>Nosze fabrycznie nowe, monoblokowe, wielofunkcyjne, samojezdne, zasilane elektrycznie.</w:t>
            </w:r>
          </w:p>
          <w:p w14:paraId="2D182BE2" w14:textId="77777777" w:rsidR="00A05578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00A389B7" w14:textId="6CD7C7C8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 xml:space="preserve">Dedykowany, mechaniczny (bez zasilania elektrycznego) uchwyt noszy mocowany do lawety w ambulansie, umożliwiający utrzymanie całego ciężaru noszy z pacjentem bez wysiłku fizycznego w trakcie załadunku i wyładunku do i z ambulansu, bez użycia rampy, podjazdu, wciągarki itp. </w:t>
            </w:r>
          </w:p>
          <w:p w14:paraId="1B7741A5" w14:textId="77777777" w:rsidR="00A05578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1CE6E1F6" w14:textId="2E30A6AF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Hydrauliczny system wspomagania opuszczania i podnoszenia noszy zasilany zestawem dwóch akumulatorów. Pojemność minimalna akumulatora 7Ah.</w:t>
            </w:r>
          </w:p>
          <w:p w14:paraId="16FE86D6" w14:textId="77777777" w:rsidR="00A05578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607761D9" w14:textId="77230EDF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Płynna elektryczna regulacja wysokości noszy w pełnym zakresie minimum 43-130 cm.</w:t>
            </w:r>
          </w:p>
          <w:p w14:paraId="2C8F7313" w14:textId="77777777" w:rsidR="00A05578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5EF1B21C" w14:textId="66E2F9A1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Automatyczne doładowywanie akumulatorów noszy po wpięciu do dedykowanego uchwytu, świetlny wskaźnik naładowania akumulatorów w widocznym miejscu.</w:t>
            </w:r>
          </w:p>
          <w:p w14:paraId="19880396" w14:textId="77777777" w:rsidR="00A05578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794AD075" w14:textId="013641D4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Wyprofilowany materac w części środkowej dodatkowo stabilizujący miednicę w trakcie transportu, zwłaszcza u pacjentów otyłych. Umożliwiający ustawienie wszystkich dostępnych pozycji transportowych, o powierzchni antypoślizgowej, nie absorbujący krwi i płynów, odporny na środki dezynfekujące.</w:t>
            </w:r>
          </w:p>
          <w:p w14:paraId="1F714F90" w14:textId="77777777" w:rsidR="00A05578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462C151C" w14:textId="10476EC6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Regulowane poręcze boczne, składane na boki, umożliwiające powiększenie powierzchni dla pacjenta bariatrycznego do minimum 82 cm szerokości.</w:t>
            </w:r>
          </w:p>
          <w:p w14:paraId="269B06EA" w14:textId="77777777" w:rsidR="00A05578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2432AFB6" w14:textId="4DE35E07" w:rsid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Nosze wykonane z materiału odpornego na korozję, lub z materiału zabezpieczonego przed korozją, zabezpieczone przed powstawaniem drobnych uszkodzeń np. farbą, anodą itp. (podać), odporne na środki dezynfekujące.</w:t>
            </w:r>
          </w:p>
          <w:p w14:paraId="03D7930B" w14:textId="77777777" w:rsidR="00A05578" w:rsidRPr="001F105A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478B991B" w14:textId="6EFDE736" w:rsid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Konstrukcja noszy bezpieczna dla pacjenta i obsługi, ma zapobiegać uszkodzeniom ciała.</w:t>
            </w:r>
          </w:p>
          <w:p w14:paraId="0C53E067" w14:textId="77777777" w:rsidR="00A05578" w:rsidRPr="001F105A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517D7F4B" w14:textId="4874CCF0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Nosze muszą posiadać trwałe oznakowanie elementów związanych z ich obsługą.</w:t>
            </w:r>
          </w:p>
          <w:p w14:paraId="7F1A33C0" w14:textId="77777777" w:rsidR="00A05578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56893BF5" w14:textId="5A86C401" w:rsid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Przystosowane do prowadzenia reanimacji, wyposażone w twardą płytę na całej długości noszy.</w:t>
            </w:r>
          </w:p>
          <w:p w14:paraId="53014B66" w14:textId="77777777" w:rsidR="00A05578" w:rsidRPr="001F105A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69CE0C6E" w14:textId="754877B6" w:rsid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Możliwość ustawienia pozycji przeciwwstrząsowej oraz zmniejszającej napięcie mięśni brzucha.</w:t>
            </w:r>
          </w:p>
          <w:p w14:paraId="3A52F81E" w14:textId="77777777" w:rsidR="00A05578" w:rsidRPr="001F105A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20BFBD6B" w14:textId="7986505E" w:rsid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Płynna regulacja nachylenia oparcia pod plecy do kąta 75°.</w:t>
            </w:r>
          </w:p>
          <w:p w14:paraId="33C29D94" w14:textId="77777777" w:rsidR="00A05578" w:rsidRPr="001F105A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76D26319" w14:textId="5CAD5DBB" w:rsid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Możliwość skrócenia długości ramy noszy celem ułatwienia manewrowania w wąskich przestrzeniach, windach itp.  maksymalna długość po skróceniu 163 cm.</w:t>
            </w:r>
          </w:p>
          <w:p w14:paraId="0550EBC6" w14:textId="77777777" w:rsidR="00A05578" w:rsidRPr="001F105A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00309CE3" w14:textId="39CCEEF2" w:rsid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Składany teleskopowo statyw na kroplówki z mocowaniem.</w:t>
            </w:r>
          </w:p>
          <w:p w14:paraId="3049F455" w14:textId="77777777" w:rsidR="00A05578" w:rsidRPr="001F105A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63FF6C08" w14:textId="2306AD53" w:rsid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Zagłówek mocowany do ramy noszy umożliwiający przedłużenie części noszowej dla pacjentów o wzroście powyżej 190 cm.</w:t>
            </w:r>
          </w:p>
          <w:p w14:paraId="4DF59C52" w14:textId="77777777" w:rsidR="00A05578" w:rsidRPr="001F105A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58E05841" w14:textId="2A9B3249" w:rsid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Stabilizator głowy pacjenta.</w:t>
            </w:r>
          </w:p>
          <w:p w14:paraId="45C141B5" w14:textId="77777777" w:rsidR="00A05578" w:rsidRPr="001F105A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31A6ACAD" w14:textId="0AD3432C" w:rsid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lastRenderedPageBreak/>
              <w:t>Z zestawem pasów zabezpieczających pacjenta o regulowanej długości mocowanych bezpośrednio do ramy noszy: pasy szelkowe, system szybkozłączy do odpinania i zapinania.</w:t>
            </w:r>
          </w:p>
          <w:p w14:paraId="2C4DB441" w14:textId="77777777" w:rsidR="00A05578" w:rsidRPr="001F105A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34080E4B" w14:textId="58A1A6F7" w:rsidR="00A05578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Wszystkie kółka jezdne o średnicy min. 16 cm i szerokości 4 cm, obrotowe o 360o, min. 2 wyposażone w hamulce, blokada kół do jazdy na wprost.</w:t>
            </w:r>
          </w:p>
          <w:p w14:paraId="08D818C6" w14:textId="2E880A83" w:rsidR="00A05578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ab/>
            </w:r>
          </w:p>
          <w:p w14:paraId="14552450" w14:textId="5D225307" w:rsid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System awaryjnego, ręcznego podnoszenia, opuszczania, załadunku i wyładunku noszy.</w:t>
            </w:r>
          </w:p>
          <w:p w14:paraId="6ECA2CB7" w14:textId="77777777" w:rsidR="00A05578" w:rsidRPr="001F105A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215ED7F2" w14:textId="1B47A135" w:rsid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Automatyczne zwalnianie noszy z mocowania za pomocą jednego przycisku.</w:t>
            </w:r>
          </w:p>
          <w:p w14:paraId="41AD33B3" w14:textId="77777777" w:rsidR="00A05578" w:rsidRPr="001F105A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4E8F324F" w14:textId="079E6760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System automatycznego informowania o konieczności przeprowadzenia konserwacji po przez komunikat świetlny na panelu sterującym.</w:t>
            </w:r>
          </w:p>
          <w:p w14:paraId="4DB37B87" w14:textId="25BB8748" w:rsidR="00A05578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ab/>
            </w:r>
          </w:p>
          <w:p w14:paraId="6689E0E8" w14:textId="21E79E60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Rekomendowana  wysokość załadunku do 95 cm.</w:t>
            </w:r>
          </w:p>
          <w:p w14:paraId="43C3CC83" w14:textId="349DB9A4" w:rsidR="00A05578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ab/>
            </w:r>
          </w:p>
          <w:p w14:paraId="528606D0" w14:textId="54791267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Dopuszczalne obciążenie noszy minimum 320 kg.</w:t>
            </w:r>
          </w:p>
          <w:p w14:paraId="6413538C" w14:textId="77777777" w:rsidR="00A05578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7AC02DEE" w14:textId="38D87BD4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Dopuszczalna waga zestawu zgodna z normą PN EN 1865-2  (lub z normą równoważną) maksimum 75 kg.</w:t>
            </w:r>
          </w:p>
          <w:p w14:paraId="44327336" w14:textId="77777777" w:rsidR="00A05578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7EB5B6BD" w14:textId="122809EF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Nosze zgodne z aktualnymi normami ambulansowymi PN EN 1789, PN EN 1865-2, PN EN 1865-3 (lub z normami równoważnymi).</w:t>
            </w:r>
          </w:p>
          <w:p w14:paraId="6ECA047C" w14:textId="77777777" w:rsidR="00A05578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1C306B65" w14:textId="6E7DE513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 xml:space="preserve">Wraz z dostawą przedmiotu zamówienia, Wykonawca zobowiązany jest dostarczyć książkę gwarancyjną oraz wszelkie inne dokumenty umożliwiające prawidłowe korzystanie przez Zamawiającego z przedmiotu zamówienia. </w:t>
            </w:r>
          </w:p>
          <w:p w14:paraId="5274B233" w14:textId="77777777" w:rsidR="00A05578" w:rsidRDefault="00A05578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0894C98D" w14:textId="24971105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Okres gwarancji minimum: 24 miesiące od daty podpisania protokołu odbioru, pierwszego uruchomienia i szkolenia personelu.</w:t>
            </w:r>
          </w:p>
          <w:p w14:paraId="7B473790" w14:textId="77777777" w:rsid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4F04E11E" w14:textId="56439F68" w:rsid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Wykonawca zobowiązany jest do dokonania dwóch bezpłatnych przeglądów okresowych (po pierwszym i drugim roku użytkowania) potwierdzonych wpisem do dokumentacji sprzętu.</w:t>
            </w:r>
          </w:p>
          <w:p w14:paraId="7527D727" w14:textId="77777777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</w:p>
          <w:p w14:paraId="093D0CE6" w14:textId="67B7561D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Wykonawca zobowiązany jest do każdorazowego podjęcia działań w celu usunięcia awarii przedmiotu zamówienia nie później niż w ciągu 72 godzin (w dni robocze) od momentu zgłoszenia awarii przez Zamawiającego i udostępnienia przedmiotu zamówienia; ww. zgłoszenia będą dokonywane za pośrednictwem e-maila wskazanego w umowie.</w:t>
            </w:r>
          </w:p>
          <w:p w14:paraId="06249499" w14:textId="1648BFF1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Czas naprawy maksymalnie do 14 dni roboczych od daty otrzymania zgłoszenia o wadzie.</w:t>
            </w:r>
          </w:p>
          <w:p w14:paraId="4465582C" w14:textId="7426A853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W przypadku trzykrotnej naprawy gwarancyjnej tego samego elementu przedmiotu zamówienia, Wykonawca zobowiązany jest wymienić wadliwy element zamówienia na nowy.</w:t>
            </w:r>
          </w:p>
          <w:p w14:paraId="7EF4585D" w14:textId="4446551B" w:rsidR="001F105A" w:rsidRPr="001F105A" w:rsidRDefault="001F105A" w:rsidP="001F105A">
            <w:pPr>
              <w:jc w:val="both"/>
              <w:rPr>
                <w:rStyle w:val="Teksttreci"/>
                <w:rFonts w:eastAsia="Courier New"/>
              </w:rPr>
            </w:pPr>
            <w:r w:rsidRPr="001F105A">
              <w:rPr>
                <w:rStyle w:val="Teksttreci"/>
                <w:rFonts w:eastAsia="Courier New"/>
              </w:rPr>
              <w:t>Koszty dojazdu do napraw w miejscowości zainstalowania urządzeń bezpłatnie oraz koszty wysyłki urządzeń do napraw warsztatowych na koszt serwisu.</w:t>
            </w:r>
          </w:p>
          <w:p w14:paraId="646EC93E" w14:textId="7042B63C" w:rsidR="001F105A" w:rsidRDefault="001F105A" w:rsidP="001F105A">
            <w:pPr>
              <w:jc w:val="both"/>
              <w:rPr>
                <w:rStyle w:val="Teksttreci"/>
                <w:rFonts w:eastAsia="Courier New"/>
                <w:highlight w:val="yellow"/>
              </w:rPr>
            </w:pPr>
            <w:r w:rsidRPr="001F105A">
              <w:rPr>
                <w:rStyle w:val="Teksttreci"/>
                <w:rFonts w:eastAsia="Courier New"/>
              </w:rPr>
              <w:t>Autoryzowany przez producenta serwis z siedzibą na terenie Polski (podać punkty serwisowe).</w:t>
            </w:r>
          </w:p>
          <w:p w14:paraId="5D4C8943" w14:textId="471D8B06" w:rsidR="001F105A" w:rsidRPr="00F37F2F" w:rsidRDefault="001F105A" w:rsidP="0044163A">
            <w:pPr>
              <w:jc w:val="both"/>
              <w:rPr>
                <w:rFonts w:ascii="Times New Roman" w:hAnsi="Times New Roman" w:cs="Times New Roman"/>
                <w:highlight w:val="yellow"/>
                <w:u w:color="FFFFFF"/>
              </w:rPr>
            </w:pP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98C" w14:textId="6B520CF8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lastRenderedPageBreak/>
              <w:t>TAK / NIE</w:t>
            </w:r>
          </w:p>
        </w:tc>
      </w:tr>
      <w:tr w:rsidR="00981586" w:rsidRPr="00820EE3" w14:paraId="4EBE45E5" w14:textId="77777777" w:rsidTr="00036E20">
        <w:trPr>
          <w:gridAfter w:val="1"/>
          <w:wAfter w:w="7" w:type="pct"/>
          <w:trHeight w:val="438"/>
        </w:trPr>
        <w:tc>
          <w:tcPr>
            <w:tcW w:w="347" w:type="pct"/>
            <w:vAlign w:val="center"/>
          </w:tcPr>
          <w:p w14:paraId="128AD14E" w14:textId="77777777" w:rsidR="00981586" w:rsidRPr="00820EE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vAlign w:val="center"/>
          </w:tcPr>
          <w:p w14:paraId="728C4785" w14:textId="1A460CD3" w:rsidR="00981586" w:rsidRPr="00EA4573" w:rsidRDefault="000C7701" w:rsidP="00981586">
            <w:pPr>
              <w:rPr>
                <w:rStyle w:val="Teksttreci"/>
                <w:rFonts w:eastAsia="Courier New"/>
                <w:b/>
                <w:sz w:val="22"/>
                <w:szCs w:val="22"/>
              </w:rPr>
            </w:pPr>
            <w:r>
              <w:rPr>
                <w:rStyle w:val="Teksttreci"/>
                <w:rFonts w:eastAsia="Courier New"/>
                <w:b/>
                <w:sz w:val="22"/>
                <w:szCs w:val="22"/>
              </w:rPr>
              <w:t>K</w:t>
            </w:r>
            <w:r>
              <w:rPr>
                <w:rStyle w:val="Teksttreci"/>
                <w:rFonts w:eastAsia="Courier New"/>
                <w:b/>
              </w:rPr>
              <w:t>RZESEŁKO TRANSPORTOWE Z NAPĘDEM ELEKTRYCZNYM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9D46" w14:textId="3C45FA96" w:rsidR="00981586" w:rsidRPr="004B5020" w:rsidRDefault="0044163A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color w:val="FF0000"/>
              </w:rPr>
              <w:t>Należy podać nazwę producenta oraz model</w:t>
            </w:r>
            <w:r>
              <w:rPr>
                <w:rFonts w:ascii="Times New Roman" w:hAnsi="Times New Roman" w:cs="Times New Roman"/>
                <w:color w:val="FF0000"/>
              </w:rPr>
              <w:t>:</w:t>
            </w:r>
          </w:p>
        </w:tc>
      </w:tr>
      <w:tr w:rsidR="00981586" w:rsidRPr="00820EE3" w14:paraId="0C731D1A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2D2492E4" w14:textId="77777777" w:rsidR="00981586" w:rsidRPr="00820EE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</w:tcPr>
          <w:p w14:paraId="6F240B5E" w14:textId="53B647A6" w:rsidR="00981586" w:rsidRPr="0044163A" w:rsidRDefault="00981586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44163A">
              <w:rPr>
                <w:rStyle w:val="Teksttreci"/>
                <w:rFonts w:eastAsia="Courier New"/>
                <w:sz w:val="22"/>
                <w:szCs w:val="22"/>
              </w:rPr>
              <w:t xml:space="preserve">do transportu pacjentów w pozycji siedzącej z domu/ palcówki medycznej, do ambulansu.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0D7B" w14:textId="2676DE7C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4EFA805A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29BDAD45" w14:textId="77777777" w:rsidR="00981586" w:rsidRPr="00820EE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</w:tcPr>
          <w:p w14:paraId="6CACEBA2" w14:textId="3B4B503C" w:rsidR="00981586" w:rsidRPr="0044163A" w:rsidRDefault="006D053A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44163A">
              <w:rPr>
                <w:rStyle w:val="Teksttreci"/>
                <w:rFonts w:eastAsia="Courier New"/>
                <w:sz w:val="22"/>
                <w:szCs w:val="22"/>
              </w:rPr>
              <w:t>siedzisko i oparcie wykonane z odpornego na środki dezynfekujące materiału</w:t>
            </w:r>
            <w:r w:rsidR="00981586" w:rsidRPr="0044163A">
              <w:rPr>
                <w:rStyle w:val="Teksttreci"/>
                <w:rFonts w:eastAsia="Courier New"/>
                <w:sz w:val="22"/>
                <w:szCs w:val="22"/>
              </w:rPr>
              <w:t xml:space="preserve">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8F33" w14:textId="3942072D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B5020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5CDBF1FC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5687B086" w14:textId="77777777" w:rsidR="00981586" w:rsidRPr="00820EE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</w:tcPr>
          <w:p w14:paraId="2E8BDAA0" w14:textId="0DA23C44" w:rsidR="00981586" w:rsidRPr="0044163A" w:rsidRDefault="006D053A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44163A">
              <w:rPr>
                <w:rStyle w:val="Teksttreci"/>
                <w:rFonts w:eastAsia="Courier New"/>
                <w:sz w:val="22"/>
                <w:szCs w:val="22"/>
              </w:rPr>
              <w:t xml:space="preserve">wyposażone w </w:t>
            </w:r>
            <w:r w:rsidR="00981586" w:rsidRPr="0044163A">
              <w:rPr>
                <w:rStyle w:val="Teksttreci"/>
                <w:rFonts w:eastAsia="Courier New"/>
                <w:sz w:val="22"/>
                <w:szCs w:val="22"/>
              </w:rPr>
              <w:t xml:space="preserve">system pasów </w:t>
            </w:r>
            <w:r w:rsidRPr="0044163A">
              <w:rPr>
                <w:rStyle w:val="Teksttreci"/>
                <w:rFonts w:eastAsia="Courier New"/>
                <w:sz w:val="22"/>
                <w:szCs w:val="22"/>
              </w:rPr>
              <w:t>bezpieczeństwa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ECB7" w14:textId="351A11CE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3288543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24A4050B" w14:textId="77777777" w:rsidR="00981586" w:rsidRPr="00820EE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</w:tcPr>
          <w:p w14:paraId="4362443F" w14:textId="72908436" w:rsidR="00981586" w:rsidRPr="0044163A" w:rsidRDefault="00981586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44163A">
              <w:rPr>
                <w:rStyle w:val="Teksttreci"/>
                <w:rFonts w:eastAsia="Courier New"/>
                <w:sz w:val="22"/>
                <w:szCs w:val="22"/>
              </w:rPr>
              <w:t xml:space="preserve">cztery koła, min. 2 obrotowe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0924" w14:textId="4429D81D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B5020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9DF327B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D385D05" w14:textId="77777777" w:rsidR="00981586" w:rsidRPr="00820EE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</w:tcPr>
          <w:p w14:paraId="165539BF" w14:textId="2D2D023B" w:rsidR="00981586" w:rsidRPr="0044163A" w:rsidRDefault="00981586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44163A">
              <w:rPr>
                <w:rStyle w:val="Teksttreci"/>
                <w:rFonts w:eastAsia="Courier New"/>
                <w:sz w:val="22"/>
                <w:szCs w:val="22"/>
              </w:rPr>
              <w:t xml:space="preserve">dwa podłokietniki oraz składany podnóżek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1F50" w14:textId="1454A6EE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3CB1303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972BF34" w14:textId="77777777" w:rsidR="00981586" w:rsidRPr="00820EE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</w:tcPr>
          <w:p w14:paraId="021DEF88" w14:textId="32BB5997" w:rsidR="00981586" w:rsidRPr="0044163A" w:rsidRDefault="00981586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44163A">
              <w:rPr>
                <w:rStyle w:val="Teksttreci"/>
                <w:rFonts w:eastAsia="Courier New"/>
                <w:sz w:val="22"/>
                <w:szCs w:val="22"/>
              </w:rPr>
              <w:t>dwa teleskopowo wysuwane uchwyty do transportu z przodu oraz min. dwa uchwyty z tyłu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EC60" w14:textId="0E94BC80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B5020">
              <w:rPr>
                <w:rFonts w:ascii="Times New Roman" w:hAnsi="Times New Roman" w:cs="Times New Roman"/>
              </w:rPr>
              <w:t>TAK / NIE</w:t>
            </w:r>
          </w:p>
        </w:tc>
      </w:tr>
      <w:tr w:rsidR="000C7701" w:rsidRPr="00820EE3" w14:paraId="2638C295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2D9AFE36" w14:textId="77777777" w:rsidR="000C7701" w:rsidRPr="00820EE3" w:rsidRDefault="000C7701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</w:tcPr>
          <w:p w14:paraId="2E171AFD" w14:textId="0A0794AE" w:rsidR="000C7701" w:rsidRPr="0044163A" w:rsidRDefault="006D053A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44163A">
              <w:rPr>
                <w:rStyle w:val="Teksttreci"/>
                <w:rFonts w:eastAsia="Courier New"/>
              </w:rPr>
              <w:t>możliwość zjazdu po schodach jeżeli wyczerpie się akumulator lub wystąpi usterka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1D53" w14:textId="51140D37" w:rsidR="000C7701" w:rsidRPr="004B5020" w:rsidRDefault="006D053A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B5020">
              <w:rPr>
                <w:rFonts w:ascii="Times New Roman" w:hAnsi="Times New Roman" w:cs="Times New Roman"/>
              </w:rPr>
              <w:t>TAK / NIE</w:t>
            </w:r>
          </w:p>
        </w:tc>
      </w:tr>
      <w:tr w:rsidR="000C7701" w:rsidRPr="00820EE3" w14:paraId="7C4CF03B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4C48442" w14:textId="77777777" w:rsidR="000C7701" w:rsidRPr="00820EE3" w:rsidRDefault="000C7701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</w:tcPr>
          <w:p w14:paraId="7DACD7A9" w14:textId="485C206F" w:rsidR="006D053A" w:rsidRPr="0044163A" w:rsidRDefault="006D053A" w:rsidP="006D053A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44163A">
              <w:rPr>
                <w:rStyle w:val="Teksttreci"/>
                <w:rFonts w:eastAsia="Courier New"/>
                <w:sz w:val="22"/>
                <w:szCs w:val="22"/>
              </w:rPr>
              <w:t>funkcja a</w:t>
            </w:r>
            <w:r w:rsidRPr="0044163A">
              <w:rPr>
                <w:rFonts w:ascii="Times New Roman" w:eastAsia="Courier New" w:hAnsi="Times New Roman" w:cs="Times New Roman"/>
                <w:color w:val="000000"/>
              </w:rPr>
              <w:t>ktywneg</w:t>
            </w:r>
            <w:r w:rsidRPr="0044163A">
              <w:t>o</w:t>
            </w:r>
            <w:r w:rsidRPr="0044163A">
              <w:rPr>
                <w:rFonts w:ascii="Times New Roman" w:eastAsia="Courier New" w:hAnsi="Times New Roman" w:cs="Times New Roman"/>
                <w:color w:val="000000"/>
              </w:rPr>
              <w:t xml:space="preserve"> hamowania na schodach zatrzymuje gąsienice, gdy</w:t>
            </w:r>
          </w:p>
          <w:p w14:paraId="721295A4" w14:textId="11551666" w:rsidR="000C7701" w:rsidRPr="0044163A" w:rsidRDefault="006D053A" w:rsidP="006D053A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44163A">
              <w:rPr>
                <w:rFonts w:ascii="Times New Roman" w:eastAsia="Courier New" w:hAnsi="Times New Roman" w:cs="Times New Roman"/>
                <w:color w:val="000000"/>
              </w:rPr>
              <w:t>użytkownik zwolni przycisk jazdy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A139" w14:textId="094BE49B" w:rsidR="000C7701" w:rsidRPr="004B5020" w:rsidRDefault="006D053A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B5020">
              <w:rPr>
                <w:rFonts w:ascii="Times New Roman" w:hAnsi="Times New Roman" w:cs="Times New Roman"/>
              </w:rPr>
              <w:t>TAK / NIE</w:t>
            </w:r>
          </w:p>
        </w:tc>
      </w:tr>
      <w:tr w:rsidR="000C7701" w:rsidRPr="00820EE3" w14:paraId="00A5CCA3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1097E1A" w14:textId="77777777" w:rsidR="000C7701" w:rsidRPr="00820EE3" w:rsidRDefault="000C7701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</w:tcPr>
          <w:p w14:paraId="34376DAF" w14:textId="565A5199" w:rsidR="000C7701" w:rsidRPr="0044163A" w:rsidRDefault="000C7701" w:rsidP="000C7701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0C7701">
              <w:rPr>
                <w:rFonts w:ascii="Times New Roman" w:eastAsia="Courier New" w:hAnsi="Times New Roman" w:cs="Times New Roman"/>
                <w:color w:val="000000"/>
              </w:rPr>
              <w:t>Napęd gąsienicowy umożliwia transport pacjenta po</w:t>
            </w:r>
            <w:r w:rsidRPr="0044163A">
              <w:rPr>
                <w:rFonts w:ascii="Times New Roman" w:eastAsia="Courier New" w:hAnsi="Times New Roman" w:cs="Times New Roman"/>
                <w:color w:val="000000"/>
              </w:rPr>
              <w:t xml:space="preserve"> </w:t>
            </w:r>
            <w:r w:rsidRPr="000C7701">
              <w:rPr>
                <w:rFonts w:ascii="Times New Roman" w:eastAsia="Courier New" w:hAnsi="Times New Roman" w:cs="Times New Roman"/>
                <w:color w:val="000000"/>
              </w:rPr>
              <w:t>schodach bez podnoszenia, ułatwiając pracę personelu</w:t>
            </w:r>
            <w:r w:rsidRPr="0044163A">
              <w:rPr>
                <w:rFonts w:ascii="Times New Roman" w:eastAsia="Courier New" w:hAnsi="Times New Roman" w:cs="Times New Roman"/>
                <w:color w:val="000000"/>
              </w:rPr>
              <w:t xml:space="preserve"> medycznego.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9BEE" w14:textId="275CFEA7" w:rsidR="000C7701" w:rsidRPr="004B5020" w:rsidRDefault="000C7701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B5020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44B8D8A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1C4802A" w14:textId="77777777" w:rsidR="00981586" w:rsidRPr="00820EE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</w:tcPr>
          <w:p w14:paraId="5A75AB3D" w14:textId="1D7A0083" w:rsidR="00981586" w:rsidRPr="0044163A" w:rsidRDefault="00981586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44163A">
              <w:rPr>
                <w:rStyle w:val="Teksttreci"/>
                <w:rFonts w:eastAsia="Courier New"/>
                <w:sz w:val="22"/>
                <w:szCs w:val="22"/>
              </w:rPr>
              <w:t xml:space="preserve">waga max. </w:t>
            </w:r>
            <w:r w:rsidR="006D053A" w:rsidRPr="0044163A">
              <w:rPr>
                <w:rStyle w:val="Teksttreci"/>
                <w:rFonts w:eastAsia="Courier New"/>
                <w:sz w:val="22"/>
                <w:szCs w:val="22"/>
              </w:rPr>
              <w:t xml:space="preserve">25 </w:t>
            </w:r>
            <w:r w:rsidRPr="0044163A">
              <w:rPr>
                <w:rStyle w:val="Teksttreci"/>
                <w:rFonts w:eastAsia="Courier New"/>
                <w:sz w:val="22"/>
                <w:szCs w:val="22"/>
              </w:rPr>
              <w:t>kg.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F005" w14:textId="77777777" w:rsidR="00981586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6F373726" w14:textId="1DD606FD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981586" w:rsidRPr="00820EE3" w14:paraId="524B708B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AF6B1B6" w14:textId="77777777" w:rsidR="00981586" w:rsidRPr="00820EE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</w:tcPr>
          <w:p w14:paraId="650C92F1" w14:textId="1EC48BA8" w:rsidR="00981586" w:rsidRPr="0044163A" w:rsidRDefault="00981586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44163A">
              <w:rPr>
                <w:rStyle w:val="Teksttreci"/>
                <w:rFonts w:eastAsia="Courier New"/>
                <w:sz w:val="22"/>
                <w:szCs w:val="22"/>
              </w:rPr>
              <w:t>szerokość całkowita max</w:t>
            </w:r>
            <w:r w:rsidR="006D053A" w:rsidRPr="0044163A">
              <w:rPr>
                <w:rStyle w:val="Teksttreci"/>
                <w:rFonts w:eastAsia="Courier New"/>
                <w:sz w:val="22"/>
                <w:szCs w:val="22"/>
              </w:rPr>
              <w:t>.</w:t>
            </w:r>
            <w:r w:rsidRPr="0044163A">
              <w:rPr>
                <w:rStyle w:val="Teksttreci"/>
                <w:rFonts w:eastAsia="Courier New"/>
                <w:sz w:val="22"/>
                <w:szCs w:val="22"/>
              </w:rPr>
              <w:t xml:space="preserve"> 550mm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4DC5" w14:textId="77777777" w:rsidR="00981586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B5020">
              <w:rPr>
                <w:rFonts w:ascii="Times New Roman" w:hAnsi="Times New Roman" w:cs="Times New Roman"/>
              </w:rPr>
              <w:t>TAK / NIE</w:t>
            </w:r>
          </w:p>
          <w:p w14:paraId="2E6E2342" w14:textId="73971A76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981586" w:rsidRPr="00820EE3" w14:paraId="0F5ABF9D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547280F5" w14:textId="77777777" w:rsidR="00981586" w:rsidRPr="00820EE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</w:tcPr>
          <w:p w14:paraId="47CA16E9" w14:textId="50E5E665" w:rsidR="00981586" w:rsidRPr="0044163A" w:rsidRDefault="006D053A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44163A">
              <w:rPr>
                <w:rStyle w:val="Teksttreci"/>
                <w:rFonts w:eastAsia="Courier New"/>
                <w:sz w:val="22"/>
                <w:szCs w:val="22"/>
              </w:rPr>
              <w:t>min.</w:t>
            </w:r>
            <w:r w:rsidR="00981586" w:rsidRPr="0044163A">
              <w:rPr>
                <w:rStyle w:val="Teksttreci"/>
                <w:rFonts w:eastAsia="Courier New"/>
                <w:sz w:val="22"/>
                <w:szCs w:val="22"/>
              </w:rPr>
              <w:t xml:space="preserve"> obciążenie min. 2</w:t>
            </w:r>
            <w:r w:rsidRPr="0044163A">
              <w:rPr>
                <w:rStyle w:val="Teksttreci"/>
                <w:rFonts w:eastAsia="Courier New"/>
                <w:sz w:val="22"/>
                <w:szCs w:val="22"/>
              </w:rPr>
              <w:t>0</w:t>
            </w:r>
            <w:r w:rsidR="00981586" w:rsidRPr="0044163A">
              <w:rPr>
                <w:rStyle w:val="Teksttreci"/>
                <w:rFonts w:eastAsia="Courier New"/>
                <w:sz w:val="22"/>
                <w:szCs w:val="22"/>
              </w:rPr>
              <w:t>0kg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EFF1" w14:textId="77777777" w:rsidR="00981586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2EDDD5AB" w14:textId="4099C5DD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981586" w:rsidRPr="00820EE3" w14:paraId="04972613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31FDE9E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44D7" w14:textId="35FAF766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  <w:b/>
              </w:rPr>
            </w:pPr>
            <w:r w:rsidRPr="00EA4573">
              <w:rPr>
                <w:rFonts w:ascii="Times New Roman" w:hAnsi="Times New Roman" w:cs="Times New Roman"/>
                <w:b/>
              </w:rPr>
              <w:t xml:space="preserve">WPOSAŻENIE KARETKI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C63E" w14:textId="77777777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586" w:rsidRPr="00820EE3" w14:paraId="4705C861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73AEF79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E6AC" w14:textId="69D1231B" w:rsidR="00981586" w:rsidRPr="00921DF9" w:rsidRDefault="00981586" w:rsidP="001F105A">
            <w:pPr>
              <w:pStyle w:val="Bezodstpw"/>
            </w:pPr>
            <w:r w:rsidRPr="001F105A">
              <w:rPr>
                <w:b/>
                <w:bCs/>
              </w:rPr>
              <w:t xml:space="preserve">Zaawansowany </w:t>
            </w:r>
            <w:r w:rsidRPr="00921DF9">
              <w:rPr>
                <w:b/>
                <w:bCs/>
              </w:rPr>
              <w:t xml:space="preserve">monitor/defibrylator podtrzymujący życie zaprojektowany w celu zmniejszenia obciążenia poznawczego pracowników służby zdrowia+ uchwyt </w:t>
            </w:r>
            <w:r w:rsidR="00453F39" w:rsidRPr="00921DF9">
              <w:rPr>
                <w:b/>
                <w:bCs/>
              </w:rPr>
              <w:t>–</w:t>
            </w:r>
            <w:r w:rsidRPr="00921DF9">
              <w:rPr>
                <w:b/>
                <w:bCs/>
              </w:rPr>
              <w:t xml:space="preserve"> </w:t>
            </w:r>
            <w:r w:rsidR="00453F39" w:rsidRPr="00921DF9">
              <w:rPr>
                <w:b/>
                <w:bCs/>
              </w:rPr>
              <w:t xml:space="preserve">1 </w:t>
            </w:r>
            <w:r w:rsidRPr="00921DF9">
              <w:rPr>
                <w:b/>
                <w:bCs/>
              </w:rPr>
              <w:t xml:space="preserve"> sztuki</w:t>
            </w:r>
          </w:p>
          <w:p w14:paraId="2E9C6F97" w14:textId="77777777" w:rsidR="001F105A" w:rsidRPr="00921DF9" w:rsidRDefault="001F105A" w:rsidP="001F105A">
            <w:pPr>
              <w:pStyle w:val="Bezodstpw"/>
            </w:pPr>
          </w:p>
          <w:p w14:paraId="5C27A183" w14:textId="77777777" w:rsidR="001F105A" w:rsidRPr="00921DF9" w:rsidRDefault="001F105A" w:rsidP="001F105A">
            <w:pPr>
              <w:pStyle w:val="Bezodstpw"/>
            </w:pPr>
            <w:r w:rsidRPr="00921DF9">
              <w:t xml:space="preserve">Defibrylator przenośny spełniający zapisy normy zharmonizowanej PN-EN 1789 lub równoważnej. </w:t>
            </w:r>
          </w:p>
          <w:p w14:paraId="776BF607" w14:textId="77777777" w:rsidR="001F105A" w:rsidRPr="00921DF9" w:rsidRDefault="001F105A" w:rsidP="001F105A">
            <w:pPr>
              <w:pStyle w:val="Bezodstpw"/>
            </w:pPr>
            <w:r w:rsidRPr="00921DF9">
              <w:t>Dostępne poziomy energii zewnętrznej w zakresie min. 1J – 200J</w:t>
            </w:r>
          </w:p>
          <w:p w14:paraId="03CA69C6" w14:textId="77777777" w:rsidR="001F105A" w:rsidRPr="00921DF9" w:rsidRDefault="001F105A" w:rsidP="001F105A">
            <w:pPr>
              <w:pStyle w:val="Bezodstpw"/>
            </w:pPr>
            <w:r w:rsidRPr="00921DF9">
              <w:t>Metronom reanimacyjny z możliwością ustawień rytmu częstości uciśnięć dla pacjentów zaintubowanych i nie zaintubowanych oraz dla dorosłych i dzieci.</w:t>
            </w:r>
          </w:p>
          <w:p w14:paraId="074894E5" w14:textId="77777777" w:rsidR="001F105A" w:rsidRPr="001F105A" w:rsidRDefault="001F105A" w:rsidP="001F105A">
            <w:pPr>
              <w:pStyle w:val="Bezodstpw"/>
            </w:pPr>
            <w:r w:rsidRPr="00921DF9">
              <w:t>Funkcja automatycznego przygotowania</w:t>
            </w:r>
            <w:r w:rsidRPr="001F105A">
              <w:t xml:space="preserve"> wyładowania podczas prowadzenia RKO w trybie AED oraz manualnym</w:t>
            </w:r>
          </w:p>
          <w:p w14:paraId="0684BF01" w14:textId="77777777" w:rsidR="001F105A" w:rsidRPr="001F105A" w:rsidRDefault="001F105A" w:rsidP="001F105A">
            <w:pPr>
              <w:pStyle w:val="Bezodstpw"/>
            </w:pPr>
            <w:r w:rsidRPr="001F105A">
              <w:t>Możliwość wykonania kardiowersji i stymulacji</w:t>
            </w:r>
          </w:p>
          <w:p w14:paraId="2DA04A7A" w14:textId="77777777" w:rsidR="001F105A" w:rsidRPr="001F105A" w:rsidRDefault="001F105A" w:rsidP="001F105A">
            <w:pPr>
              <w:pStyle w:val="Bezodstpw"/>
            </w:pPr>
          </w:p>
          <w:p w14:paraId="730754C8" w14:textId="4321C9A8" w:rsidR="001F105A" w:rsidRPr="001F105A" w:rsidRDefault="001F105A" w:rsidP="001F105A">
            <w:pPr>
              <w:pStyle w:val="Bezodstpw"/>
            </w:pPr>
            <w:r w:rsidRPr="001F105A">
              <w:t>Stymulacja przezskórna w trybie sztywnym i na żądanie.</w:t>
            </w:r>
          </w:p>
          <w:p w14:paraId="3D5C7854" w14:textId="3C5FD2AB" w:rsidR="001F105A" w:rsidRPr="001F105A" w:rsidRDefault="001F105A" w:rsidP="001F105A">
            <w:pPr>
              <w:pStyle w:val="Bezodstpw"/>
            </w:pPr>
            <w:r w:rsidRPr="001F105A">
              <w:t>Częstość stymulacji min. 40-80 impulsów na minutę.</w:t>
            </w:r>
          </w:p>
          <w:p w14:paraId="33F0DF51" w14:textId="318E5501" w:rsidR="001F105A" w:rsidRPr="001F105A" w:rsidRDefault="001F105A" w:rsidP="001F105A">
            <w:pPr>
              <w:pStyle w:val="Bezodstpw"/>
            </w:pPr>
            <w:r w:rsidRPr="001F105A">
              <w:t>Regulacja prądu stymulacji min. 0-170 mA.</w:t>
            </w:r>
          </w:p>
          <w:p w14:paraId="7F57EA9B" w14:textId="023B21DA" w:rsidR="001F105A" w:rsidRPr="001F105A" w:rsidRDefault="001F105A" w:rsidP="001F105A">
            <w:pPr>
              <w:pStyle w:val="Bezodstpw"/>
            </w:pPr>
            <w:r w:rsidRPr="001F105A">
              <w:t>Odczyt wszystkich odprowadzeń EKG na ekranie.</w:t>
            </w:r>
          </w:p>
          <w:p w14:paraId="53DEC631" w14:textId="4761AAD2" w:rsidR="001F105A" w:rsidRPr="001F105A" w:rsidRDefault="001F105A" w:rsidP="001F105A">
            <w:pPr>
              <w:pStyle w:val="Bezodstpw"/>
            </w:pPr>
            <w:r w:rsidRPr="001F105A">
              <w:t xml:space="preserve">Wyświetlacz kolorowy o przekątnej </w:t>
            </w:r>
            <w:r w:rsidR="0080293B">
              <w:t>min. 9</w:t>
            </w:r>
            <w:r w:rsidRPr="001F105A">
              <w:t>”</w:t>
            </w:r>
          </w:p>
          <w:p w14:paraId="7F2E8D59" w14:textId="3A909685" w:rsidR="001F105A" w:rsidRPr="001F105A" w:rsidRDefault="001F105A" w:rsidP="001F105A">
            <w:pPr>
              <w:pStyle w:val="Bezodstpw"/>
            </w:pPr>
            <w:r w:rsidRPr="001F105A">
              <w:t>Wyświetlacz dotykowy o jakości diagnostycznej. Zapis EKG wyświetlany na podziałce milimetrowej o przesuwie 25 mm/s i 50 mm/s</w:t>
            </w:r>
            <w:r w:rsidR="0080293B">
              <w:t>,</w:t>
            </w:r>
            <w:r w:rsidRPr="001F105A">
              <w:t xml:space="preserve"> z możliwością zastosowania wirtualnej linijki kardiologicznej</w:t>
            </w:r>
          </w:p>
          <w:p w14:paraId="37F181E6" w14:textId="77777777" w:rsidR="001F105A" w:rsidRPr="001F105A" w:rsidRDefault="001F105A" w:rsidP="001F105A">
            <w:pPr>
              <w:pStyle w:val="Bezodstpw"/>
            </w:pPr>
          </w:p>
          <w:p w14:paraId="4711240E" w14:textId="77777777" w:rsidR="001F105A" w:rsidRPr="001F105A" w:rsidRDefault="001F105A" w:rsidP="001F105A">
            <w:pPr>
              <w:pStyle w:val="Bezodstpw"/>
            </w:pPr>
            <w:r w:rsidRPr="001F105A">
              <w:t xml:space="preserve">Automatyczna interpretacja graficzna i diagnoza 12-to odprowadzeniowego badania EKG uwzględniająca wiek i płeć pacjenta umieszczona na ekranie i wydruku </w:t>
            </w:r>
          </w:p>
          <w:p w14:paraId="77A0FC35" w14:textId="77777777" w:rsidR="001F105A" w:rsidRPr="001F105A" w:rsidRDefault="001F105A" w:rsidP="001F105A">
            <w:pPr>
              <w:pStyle w:val="Bezodstpw"/>
            </w:pPr>
            <w:r w:rsidRPr="001F105A">
              <w:t xml:space="preserve">Automatyczna interpretacja graficzna i diagnoza 12-to odprowadzeniowego badania EKG uwzględniająca wiek i płeć pacjenta umieszczona na ekranie i wydruku </w:t>
            </w:r>
          </w:p>
          <w:p w14:paraId="75F87643" w14:textId="77777777" w:rsidR="001F105A" w:rsidRPr="001F105A" w:rsidRDefault="001F105A" w:rsidP="001F105A">
            <w:pPr>
              <w:pStyle w:val="Bezodstpw"/>
            </w:pPr>
          </w:p>
          <w:p w14:paraId="57DDCFAA" w14:textId="77777777" w:rsidR="001F105A" w:rsidRPr="001F105A" w:rsidRDefault="001F105A" w:rsidP="001F105A">
            <w:pPr>
              <w:pStyle w:val="Bezodstpw"/>
            </w:pPr>
            <w:r w:rsidRPr="001F105A">
              <w:t xml:space="preserve">Automatyczna interpretacja graficzna i diagnoza  15-to odprowadzeniowego badania EKG uwzględniająca wiek i płeć pacjenta umieszczona na ekranie i </w:t>
            </w:r>
            <w:r w:rsidRPr="001F105A">
              <w:lastRenderedPageBreak/>
              <w:t>wydruku. Badanie wykonywane na podstawie rzeczywistego zapisu elektrycznego serca za pomocą przewodu 13-to odprowadzeniowego</w:t>
            </w:r>
          </w:p>
          <w:p w14:paraId="7374992D" w14:textId="77777777" w:rsidR="001F105A" w:rsidRPr="001F105A" w:rsidRDefault="001F105A" w:rsidP="001F105A">
            <w:pPr>
              <w:pStyle w:val="Bezodstpw"/>
            </w:pPr>
          </w:p>
          <w:p w14:paraId="5B254D2E" w14:textId="77777777" w:rsidR="001F105A" w:rsidRPr="001F105A" w:rsidRDefault="001F105A" w:rsidP="001F105A">
            <w:pPr>
              <w:pStyle w:val="Bezodstpw"/>
            </w:pPr>
            <w:r w:rsidRPr="001F105A">
              <w:t xml:space="preserve">W zestawie odpowiedni przewód/przewody EKG w zależności od zaproponowanego rozwiązania. </w:t>
            </w:r>
          </w:p>
          <w:p w14:paraId="410EC50A" w14:textId="77777777" w:rsidR="001F105A" w:rsidRPr="001F105A" w:rsidRDefault="001F105A" w:rsidP="001F105A">
            <w:pPr>
              <w:pStyle w:val="Bezodstpw"/>
            </w:pPr>
            <w:r w:rsidRPr="001F105A">
              <w:t>Możliwość zamiany oznaczenia odprowadzeń EKG przeniesionych na prawą lub/i tylną stronę klatki piersiowej dla przewodów min. V3, V4, V5, V6</w:t>
            </w:r>
          </w:p>
          <w:p w14:paraId="6EA9D69D" w14:textId="77777777" w:rsidR="001F105A" w:rsidRPr="001F105A" w:rsidRDefault="001F105A" w:rsidP="001F105A">
            <w:pPr>
              <w:pStyle w:val="Bezodstpw"/>
            </w:pPr>
            <w:r w:rsidRPr="001F105A">
              <w:t>Zakres wzmocnienia sygnału EKG min. 7 poziomów</w:t>
            </w:r>
          </w:p>
          <w:p w14:paraId="049B37E7" w14:textId="77777777" w:rsidR="001F105A" w:rsidRPr="001F105A" w:rsidRDefault="001F105A" w:rsidP="001F105A">
            <w:pPr>
              <w:pStyle w:val="Bezodstpw"/>
            </w:pPr>
          </w:p>
          <w:p w14:paraId="51BC5DED" w14:textId="77777777" w:rsidR="001F105A" w:rsidRPr="001F105A" w:rsidRDefault="001F105A" w:rsidP="001F105A">
            <w:pPr>
              <w:pStyle w:val="Bezodstpw"/>
            </w:pPr>
            <w:r w:rsidRPr="001F105A">
              <w:t>Alarmy częstości akcji serca z funkcją wyciszenia bez możliwości wyłączenia systemu alarmowego z poziomu użytkownika.</w:t>
            </w:r>
          </w:p>
          <w:p w14:paraId="426C321A" w14:textId="77777777" w:rsidR="001F105A" w:rsidRPr="001F105A" w:rsidRDefault="001F105A" w:rsidP="001F105A">
            <w:pPr>
              <w:pStyle w:val="Bezodstpw"/>
            </w:pPr>
            <w:r w:rsidRPr="001F105A">
              <w:t>Zakres pomiaru tętna 25-300 u/min.</w:t>
            </w:r>
          </w:p>
          <w:p w14:paraId="4BCAE397" w14:textId="77777777" w:rsidR="001F105A" w:rsidRPr="001F105A" w:rsidRDefault="001F105A" w:rsidP="001F105A">
            <w:pPr>
              <w:pStyle w:val="Bezodstpw"/>
            </w:pPr>
          </w:p>
          <w:p w14:paraId="4189F105" w14:textId="77777777" w:rsidR="001F105A" w:rsidRPr="001F105A" w:rsidRDefault="001F105A" w:rsidP="001F105A">
            <w:pPr>
              <w:pStyle w:val="Bezodstpw"/>
            </w:pPr>
            <w:r w:rsidRPr="001F105A">
              <w:t>Wydruk EKG na papierze o szerokości min. 80 mm.</w:t>
            </w:r>
          </w:p>
          <w:p w14:paraId="63F02C7F" w14:textId="77777777" w:rsidR="001F105A" w:rsidRPr="001F105A" w:rsidRDefault="001F105A" w:rsidP="001F105A">
            <w:pPr>
              <w:pStyle w:val="Bezodstpw"/>
            </w:pPr>
          </w:p>
          <w:p w14:paraId="0FE8029E" w14:textId="77777777" w:rsidR="001F105A" w:rsidRPr="001F105A" w:rsidRDefault="001F105A" w:rsidP="001F105A">
            <w:pPr>
              <w:pStyle w:val="Bezodstpw"/>
            </w:pPr>
            <w:r w:rsidRPr="001F105A">
              <w:t>Na wyposażeniu min. 2 uniwersalne elektrody defibrylacyjno/stymulacyjne samoprzylepne dla dorosłych</w:t>
            </w:r>
          </w:p>
          <w:p w14:paraId="52B93240" w14:textId="77777777" w:rsidR="001F105A" w:rsidRPr="001F105A" w:rsidRDefault="001F105A" w:rsidP="001F105A">
            <w:pPr>
              <w:pStyle w:val="Bezodstpw"/>
            </w:pPr>
            <w:r w:rsidRPr="001F105A">
              <w:t>Moduł ciśnienia nieinwazyjnego NIBP z mankietem pomiarowym dla pacjentów dorosłych</w:t>
            </w:r>
          </w:p>
          <w:p w14:paraId="25C9ACB3" w14:textId="77777777" w:rsidR="001F105A" w:rsidRPr="001F105A" w:rsidRDefault="001F105A" w:rsidP="001F105A">
            <w:pPr>
              <w:pStyle w:val="Bezodstpw"/>
            </w:pPr>
            <w:r w:rsidRPr="001F105A">
              <w:t>Moduł SpO2, SpCO z klipsem dla dorosłych 1szt.</w:t>
            </w:r>
          </w:p>
          <w:p w14:paraId="44F314A3" w14:textId="77777777" w:rsidR="001F105A" w:rsidRPr="001F105A" w:rsidRDefault="001F105A" w:rsidP="001F105A">
            <w:pPr>
              <w:pStyle w:val="Bezodstpw"/>
            </w:pPr>
          </w:p>
          <w:p w14:paraId="3C6B813D" w14:textId="77777777" w:rsidR="001F105A" w:rsidRPr="001F105A" w:rsidRDefault="001F105A" w:rsidP="001F105A">
            <w:pPr>
              <w:pStyle w:val="Bezodstpw"/>
            </w:pPr>
            <w:r w:rsidRPr="001F105A">
              <w:t>Moduł kapnometrii z wyświetlaniem krzywej kapnograficznej na ekranie urządzenia</w:t>
            </w:r>
          </w:p>
          <w:p w14:paraId="0349DAB4" w14:textId="77777777" w:rsidR="001F105A" w:rsidRPr="001F105A" w:rsidRDefault="001F105A" w:rsidP="001F105A">
            <w:pPr>
              <w:pStyle w:val="Bezodstpw"/>
            </w:pPr>
            <w:r w:rsidRPr="001F105A">
              <w:t>Możliwość ustawienia granic alarmowych dla wszystkich parametrów</w:t>
            </w:r>
          </w:p>
          <w:p w14:paraId="4357E130" w14:textId="77777777" w:rsidR="001F105A" w:rsidRPr="001F105A" w:rsidRDefault="001F105A" w:rsidP="001F105A">
            <w:pPr>
              <w:pStyle w:val="Bezodstpw"/>
            </w:pPr>
            <w:r w:rsidRPr="001F105A">
              <w:t>Możliwość ładowania akumulatorów za pomocą ładowarki zewnętrznej 230V</w:t>
            </w:r>
          </w:p>
          <w:p w14:paraId="1D66D851" w14:textId="77777777" w:rsidR="001F105A" w:rsidRPr="001F105A" w:rsidRDefault="001F105A" w:rsidP="001F105A">
            <w:pPr>
              <w:pStyle w:val="Bezodstpw"/>
            </w:pPr>
            <w:r w:rsidRPr="001F105A">
              <w:t>Ładowarka jednostanowiskowa</w:t>
            </w:r>
          </w:p>
          <w:p w14:paraId="0D8558CC" w14:textId="77777777" w:rsidR="001F105A" w:rsidRPr="001F105A" w:rsidRDefault="001F105A" w:rsidP="001F105A">
            <w:pPr>
              <w:pStyle w:val="Bezodstpw"/>
            </w:pPr>
            <w:r w:rsidRPr="001F105A">
              <w:t>Możliwość ładowania akumulatorów za pomocą ładowarki zewnętrznej 230V</w:t>
            </w:r>
          </w:p>
          <w:p w14:paraId="4FAC3485" w14:textId="77777777" w:rsidR="001F105A" w:rsidRPr="001F105A" w:rsidRDefault="001F105A" w:rsidP="001F105A">
            <w:pPr>
              <w:pStyle w:val="Bezodstpw"/>
            </w:pPr>
          </w:p>
          <w:p w14:paraId="1C67A4D1" w14:textId="77777777" w:rsidR="001F105A" w:rsidRPr="001F105A" w:rsidRDefault="001F105A" w:rsidP="001F105A">
            <w:pPr>
              <w:pStyle w:val="Bezodstpw"/>
            </w:pPr>
            <w:r w:rsidRPr="001F105A">
              <w:t>Ładowarka dwustanowiskowa</w:t>
            </w:r>
          </w:p>
          <w:p w14:paraId="4F2A98E0" w14:textId="77777777" w:rsidR="001F105A" w:rsidRPr="001F105A" w:rsidRDefault="001F105A" w:rsidP="001F105A">
            <w:pPr>
              <w:pStyle w:val="Bezodstpw"/>
            </w:pPr>
            <w:r w:rsidRPr="001F105A">
              <w:t>Zasilanie akumulatorowe z akumulatorów bez efektu pamięci i potrzeby rekondycjonowania, min. 2 sztuki akumulatorów w komplecie.</w:t>
            </w:r>
          </w:p>
          <w:p w14:paraId="3037B6FF" w14:textId="77777777" w:rsidR="001F105A" w:rsidRPr="001F105A" w:rsidRDefault="001F105A" w:rsidP="001F105A">
            <w:pPr>
              <w:pStyle w:val="Bezodstpw"/>
            </w:pPr>
            <w:r w:rsidRPr="001F105A">
              <w:t>Zasilanie wszystkich funkcji i modułów defibrylatora możliwe z jednego zainstalowanego akumulatora.</w:t>
            </w:r>
          </w:p>
          <w:p w14:paraId="64742482" w14:textId="77777777" w:rsidR="001F105A" w:rsidRPr="001F105A" w:rsidRDefault="001F105A" w:rsidP="001F105A">
            <w:pPr>
              <w:pStyle w:val="Bezodstpw"/>
            </w:pPr>
            <w:r w:rsidRPr="001F105A">
              <w:t>Akumulatory wyposażone we wskaźnik poziomu naładowania lub orientacyjnego czasu pracy. Możliwość sprawdzenia na monitorze defibrylatora orientacyjnego czasu pracy osobno dla każdego zainstalowanego akumulatora.</w:t>
            </w:r>
          </w:p>
          <w:p w14:paraId="56A98131" w14:textId="77777777" w:rsidR="001F105A" w:rsidRPr="001F105A" w:rsidRDefault="001F105A" w:rsidP="001F105A">
            <w:pPr>
              <w:pStyle w:val="Bezodstpw"/>
            </w:pPr>
            <w:r w:rsidRPr="001F105A">
              <w:t>Czas pracy urządzenia na jednym akumulatorze min.250 minut monitorowania lub min. 200 defibrylacji x 200J.</w:t>
            </w:r>
          </w:p>
          <w:p w14:paraId="3FCE1934" w14:textId="77777777" w:rsidR="001F105A" w:rsidRPr="001F105A" w:rsidRDefault="001F105A" w:rsidP="001F105A">
            <w:pPr>
              <w:pStyle w:val="Bezodstpw"/>
            </w:pPr>
            <w:r w:rsidRPr="001F105A">
              <w:t>Możliwość wykonania auto testu na życzenie użytkownika, codziennego auto testu poprawności działania urządzenia bez udziału użytkownika i bez konieczności włączania urządzenia. Potwierdzenie poprawności działania z datą, godziną, numerem aparatu umieszczone na automatycznym wydruku lub automatyczny wydruk.</w:t>
            </w:r>
          </w:p>
          <w:p w14:paraId="60A9C903" w14:textId="77777777" w:rsidR="001F105A" w:rsidRPr="001F105A" w:rsidRDefault="001F105A" w:rsidP="001F105A">
            <w:pPr>
              <w:pStyle w:val="Bezodstpw"/>
            </w:pPr>
            <w:r w:rsidRPr="001F105A">
              <w:t xml:space="preserve">Wykonanie auto testu z wydrukiem </w:t>
            </w:r>
          </w:p>
          <w:p w14:paraId="6C917238" w14:textId="77777777" w:rsidR="001F105A" w:rsidRPr="001F105A" w:rsidRDefault="001F105A" w:rsidP="001F105A">
            <w:pPr>
              <w:pStyle w:val="Bezodstpw"/>
            </w:pPr>
            <w:r w:rsidRPr="001F105A">
              <w:t>Możliwość wykonania auto testu na życzenie użytkownika, codziennego auto testu poprawności działania urządzenia bez udziału użytkownika i bez konieczności włączania urządzenia. Potwierdzenie poprawności działania z datą, godziną, numerem aparatu umieszczone na automatycznym wydruku lub automatyczny wydruk i przesłane/transmisja danych do koordynatora medycznego.</w:t>
            </w:r>
          </w:p>
          <w:p w14:paraId="22D7D165" w14:textId="77777777" w:rsidR="001F105A" w:rsidRPr="001F105A" w:rsidRDefault="001F105A" w:rsidP="001F105A">
            <w:pPr>
              <w:pStyle w:val="Bezodstpw"/>
            </w:pPr>
          </w:p>
          <w:p w14:paraId="4C88DDB1" w14:textId="77777777" w:rsidR="001F105A" w:rsidRPr="001F105A" w:rsidRDefault="001F105A" w:rsidP="001F105A">
            <w:pPr>
              <w:pStyle w:val="Bezodstpw"/>
            </w:pPr>
            <w:r w:rsidRPr="001F105A">
              <w:t>Wykonanie auto testu z wydrukiem i przesłaniem danych</w:t>
            </w:r>
          </w:p>
          <w:p w14:paraId="39ADAC83" w14:textId="77777777" w:rsidR="001F105A" w:rsidRPr="001F105A" w:rsidRDefault="001F105A" w:rsidP="001F105A">
            <w:pPr>
              <w:pStyle w:val="Bezodstpw"/>
            </w:pPr>
            <w:r w:rsidRPr="001F105A">
              <w:t>Pamięć wewnętrzna wszystkich rejestrowanych danych na dysku wewnętrznym z funkcją automatycznej archiwizacji zgromadzonych informacji na serwerze użytkownika</w:t>
            </w:r>
          </w:p>
          <w:p w14:paraId="56BFF5EE" w14:textId="77777777" w:rsidR="001F105A" w:rsidRPr="001F105A" w:rsidRDefault="001F105A" w:rsidP="001F105A">
            <w:pPr>
              <w:pStyle w:val="Bezodstpw"/>
            </w:pPr>
            <w:r w:rsidRPr="001F105A">
              <w:t>Norma min. IP 55</w:t>
            </w:r>
          </w:p>
          <w:p w14:paraId="1D4A8B39" w14:textId="77777777" w:rsidR="001F105A" w:rsidRPr="001F105A" w:rsidRDefault="001F105A" w:rsidP="001F105A">
            <w:pPr>
              <w:pStyle w:val="Bezodstpw"/>
            </w:pPr>
          </w:p>
          <w:p w14:paraId="4FCBC26D" w14:textId="77777777" w:rsidR="001F105A" w:rsidRPr="001F105A" w:rsidRDefault="001F105A" w:rsidP="001F105A">
            <w:pPr>
              <w:pStyle w:val="Bezodstpw"/>
            </w:pPr>
            <w:r w:rsidRPr="001F105A">
              <w:t>Wbudowane moduły komunikacyjne WiFi, Bluetooth, USB oraz wewnętrzny lub zewnętrzny modem telefonii komórkowej 4G</w:t>
            </w:r>
          </w:p>
          <w:p w14:paraId="56EEBCB1" w14:textId="77777777" w:rsidR="001F105A" w:rsidRPr="001F105A" w:rsidRDefault="001F105A" w:rsidP="001F105A">
            <w:pPr>
              <w:pStyle w:val="Bezodstpw"/>
            </w:pPr>
            <w:r w:rsidRPr="001F105A">
              <w:t xml:space="preserve">Bezpieczna, szyfrowana transmisja wybranych lub wszystkich danych do min. czterech pracowni kardiologii na terenie woj. pomorskiego. </w:t>
            </w:r>
          </w:p>
          <w:p w14:paraId="1FC9BE20" w14:textId="77777777" w:rsidR="001F105A" w:rsidRPr="001F105A" w:rsidRDefault="001F105A" w:rsidP="001F105A">
            <w:pPr>
              <w:pStyle w:val="Bezodstpw"/>
            </w:pPr>
            <w:r w:rsidRPr="001F105A">
              <w:t>W zestawie uchwyt do mocowania defibrylatora w pojeździe, drukarka, modem do transmisji danych, jeśli wymagany, torby (lewa, prawa, tylna) oraz tester wyładowań.</w:t>
            </w:r>
          </w:p>
          <w:p w14:paraId="198F93B7" w14:textId="77777777" w:rsidR="001F105A" w:rsidRPr="001F105A" w:rsidRDefault="001F105A" w:rsidP="001F105A">
            <w:pPr>
              <w:pStyle w:val="Bezodstpw"/>
            </w:pPr>
            <w:r w:rsidRPr="001F105A">
              <w:t>Autoryzowany serwis gwarancyjny i pogwarancyjny na terenie Polski, dostępność oprogramowania i części zamiennych min. 8 lat od daty dostawy.</w:t>
            </w:r>
          </w:p>
          <w:p w14:paraId="34228EE6" w14:textId="77777777" w:rsidR="001F105A" w:rsidRPr="001F105A" w:rsidRDefault="001F105A" w:rsidP="001F105A">
            <w:pPr>
              <w:pStyle w:val="Bezodstpw"/>
            </w:pPr>
            <w:r w:rsidRPr="001F105A">
              <w:t>Czas reakcji serwisu max. 48 godz. w dni robocze.</w:t>
            </w:r>
          </w:p>
          <w:p w14:paraId="2CD0E8F8" w14:textId="77777777" w:rsidR="001F105A" w:rsidRPr="001F105A" w:rsidRDefault="001F105A" w:rsidP="001F105A">
            <w:pPr>
              <w:pStyle w:val="Bezodstpw"/>
            </w:pPr>
          </w:p>
          <w:p w14:paraId="65863CA5" w14:textId="77777777" w:rsidR="001F105A" w:rsidRPr="001F105A" w:rsidRDefault="001F105A" w:rsidP="001F105A">
            <w:pPr>
              <w:pStyle w:val="Bezodstpw"/>
            </w:pPr>
            <w:r w:rsidRPr="001F105A">
              <w:t>Czas skutecznej naprawy max. 7 dni licząc od dnia zgłoszenia. W przypadku naprawy dłuższej Wykonawca zapewni element zastępczy lub urządzenie na czas trwania naprawy celem zapewnienia niezakłóconej pracy Zamawiającego (dotyczy okresu gwarancyjnego).</w:t>
            </w:r>
          </w:p>
          <w:p w14:paraId="69D17BE0" w14:textId="77777777" w:rsidR="001F105A" w:rsidRPr="001F105A" w:rsidRDefault="001F105A" w:rsidP="001F105A">
            <w:pPr>
              <w:pStyle w:val="Bezodstpw"/>
            </w:pPr>
            <w:r w:rsidRPr="001F105A">
              <w:t>Uruchomienie i szkolenie z obsługi urządzenia dla personelu medycznego w cenie oferty.</w:t>
            </w:r>
          </w:p>
          <w:p w14:paraId="248A3CD5" w14:textId="08E31B8D" w:rsidR="001F105A" w:rsidRPr="001F105A" w:rsidRDefault="001F105A" w:rsidP="001F105A">
            <w:pPr>
              <w:pStyle w:val="Bezodstpw"/>
            </w:pPr>
            <w:r w:rsidRPr="001F105A">
              <w:t xml:space="preserve">Instrukcja obsługi w języku polskim, paszport techniczny, karta gwarancyjna </w:t>
            </w:r>
            <w:r w:rsidR="0080293B">
              <w:br/>
            </w:r>
            <w:r w:rsidRPr="001F105A">
              <w:t>i deklaracja zgodności z aktualną normą 1789 lub równoważną dostarczone przy dostawie.</w:t>
            </w:r>
          </w:p>
          <w:p w14:paraId="6B01C880" w14:textId="72E949CA" w:rsidR="001F105A" w:rsidRPr="00EA4573" w:rsidRDefault="001F105A" w:rsidP="001F105A">
            <w:pPr>
              <w:pStyle w:val="Bezodstpw"/>
            </w:pPr>
            <w:r w:rsidRPr="001F105A">
              <w:t>Gwarancja min. 24 miesiące obejmująca min. 1 darmowy przegląd okresowy w okresie wskazanym przez producenta.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C42F" w14:textId="4AB2FF10" w:rsidR="0044163A" w:rsidRDefault="0044163A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color w:val="FF0000"/>
              </w:rPr>
              <w:lastRenderedPageBreak/>
              <w:t>Należy podać nazwę producenta oraz model</w:t>
            </w:r>
            <w:r>
              <w:rPr>
                <w:rFonts w:ascii="Times New Roman" w:hAnsi="Times New Roman" w:cs="Times New Roman"/>
                <w:color w:val="FF0000"/>
              </w:rPr>
              <w:t>:</w:t>
            </w:r>
          </w:p>
          <w:p w14:paraId="3E75C4A5" w14:textId="63AB21E9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41749BEE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3E5144B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6008" w14:textId="431DD8DE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Zaawansowany, turbinowy respirator transportowy i ratunkowy, który spełnia wszystkie wskazane wymagania (IPPV, SIMV, CPAP, PEEP), wyposażony w uchwyt i przystosowany do trudnych warunków ratownictwa np. Meduvent lub równoważny 1 sztuka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2A52" w14:textId="46297237" w:rsidR="0044163A" w:rsidRPr="0044163A" w:rsidRDefault="0044163A" w:rsidP="0044163A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405">
              <w:rPr>
                <w:rFonts w:ascii="Times New Roman" w:hAnsi="Times New Roman" w:cs="Times New Roman"/>
                <w:color w:val="FF0000"/>
              </w:rPr>
              <w:t>Należy podać nazwę producenta oraz model</w:t>
            </w:r>
            <w:r>
              <w:rPr>
                <w:rFonts w:ascii="Times New Roman" w:hAnsi="Times New Roman" w:cs="Times New Roman"/>
                <w:color w:val="FF0000"/>
              </w:rPr>
              <w:t>:</w:t>
            </w:r>
          </w:p>
          <w:p w14:paraId="6198E420" w14:textId="4FEFE74C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68AD5796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18EE06A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0C03" w14:textId="5F81F5C7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Pompa dwustrzykawkowa</w:t>
            </w:r>
            <w:r w:rsidR="0051667A">
              <w:rPr>
                <w:rFonts w:ascii="Times New Roman" w:hAnsi="Times New Roman" w:cs="Times New Roman"/>
              </w:rPr>
              <w:t xml:space="preserve"> ze stacją dokującą</w:t>
            </w:r>
            <w:r w:rsidRPr="00EA4573">
              <w:rPr>
                <w:rFonts w:ascii="Times New Roman" w:hAnsi="Times New Roman" w:cs="Times New Roman"/>
              </w:rPr>
              <w:t>  1 sztuka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B2EA" w14:textId="0629A1D0" w:rsidR="0044163A" w:rsidRDefault="0044163A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color w:val="FF0000"/>
              </w:rPr>
              <w:t>Należy podać nazwę producenta oraz model</w:t>
            </w:r>
            <w:r>
              <w:rPr>
                <w:rFonts w:ascii="Times New Roman" w:hAnsi="Times New Roman" w:cs="Times New Roman"/>
                <w:color w:val="FF0000"/>
              </w:rPr>
              <w:t>:</w:t>
            </w:r>
          </w:p>
          <w:p w14:paraId="3A8DB033" w14:textId="3F0F8D6F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F9BE47F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9137B44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B679" w14:textId="06A4D362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Śpiwór bakteriostatyczny 1 sztuka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0078" w14:textId="154BACDB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316507D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6A999B00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380D" w14:textId="54D65FF0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Koc bakteriostatyczny 1 sztuka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1787" w14:textId="13330682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0A9149A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5A1A98F6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EF22" w14:textId="6BAF4B0E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⁠Śpiwór typu hopebag lub równoważny</w:t>
            </w:r>
            <w:r w:rsidRPr="00EA4573">
              <w:rPr>
                <w:rStyle w:val="Odwoanieprzypisudolnego"/>
                <w:rFonts w:ascii="Times New Roman" w:hAnsi="Times New Roman" w:cs="Times New Roman"/>
              </w:rPr>
              <w:footnoteReference w:id="1"/>
            </w:r>
            <w:r w:rsidRPr="00EA4573">
              <w:rPr>
                <w:rFonts w:ascii="Times New Roman" w:hAnsi="Times New Roman" w:cs="Times New Roman"/>
              </w:rPr>
              <w:t xml:space="preserve">  1 sztuka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B60F" w14:textId="278D5E81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5A495BE8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2CE605A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2DFF" w14:textId="4C230E42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⁠Kask ochronny yellow fluo 6 sztuk 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462F" w14:textId="756F33F5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28B64858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B57B42A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83C6" w14:textId="3367D38E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Okulary dla ratowników 6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3EEF" w14:textId="46292794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6C25809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40212A2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D9AD" w14:textId="28C5EC7F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Kamizelka ratunkowa (ratownik medyczny z napisem na plecach Akademia WSB) rozmiary 3 x M-L 3x L- XXL – 6 sztuk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690A" w14:textId="33E0300F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0025EC8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150AA30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D404" w14:textId="3AC53A6A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System ostrzegawczy:  flary ratunkowe z system</w:t>
            </w:r>
            <w:r w:rsidR="00F54CF5">
              <w:rPr>
                <w:rFonts w:ascii="Times New Roman" w:hAnsi="Times New Roman" w:cs="Times New Roman"/>
              </w:rPr>
              <w:t>em</w:t>
            </w:r>
            <w:r w:rsidRPr="00EA4573">
              <w:rPr>
                <w:rFonts w:ascii="Times New Roman" w:hAnsi="Times New Roman" w:cs="Times New Roman"/>
              </w:rPr>
              <w:t xml:space="preserve"> automatycznej sygnalizacji np. X-Flare lub równoważny</w:t>
            </w:r>
            <w:r w:rsidRPr="00EA4573">
              <w:rPr>
                <w:rStyle w:val="Odwoanieprzypisudolnego"/>
                <w:rFonts w:ascii="Times New Roman" w:hAnsi="Times New Roman" w:cs="Times New Roman"/>
              </w:rPr>
              <w:footnoteReference w:id="2"/>
            </w:r>
            <w:r w:rsidRPr="00EA4573">
              <w:rPr>
                <w:rFonts w:ascii="Times New Roman" w:hAnsi="Times New Roman" w:cs="Times New Roman"/>
              </w:rPr>
              <w:t xml:space="preserve"> 2 sztuki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A2D4" w14:textId="3AA07A61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F345215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5FAE83C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2DDF" w14:textId="7413E2D3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Latarka czołowa 6 sztuk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A950" w14:textId="3983A74B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3B87CB8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553DB862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6FC1" w14:textId="686679CF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Reflektor punktowy 6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0505" w14:textId="0AB5A9BD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6BCA6A5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0337B9C9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0EFE" w14:textId="1C43FC90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Nożyczki ratunkowe 6 sztuk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D7E2" w14:textId="763D61B1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579EFBB0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E5209AC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67C" w14:textId="0E41305D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⁠Radio stacjonarne do karetki 1 sztuka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4C6E" w14:textId="2BD9BFAF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5F703EC4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092A8614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5966" w14:textId="71AED23F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Przenośne radiowe urządzenie nadawczo odbiorcze (z możliwością porozumiewania się między sobą, system synchronizacji) 12 sztuk + stacje ładujące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775E" w14:textId="5B9B6421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2A17F73A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BA3C71D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949A" w14:textId="1DC6D9ED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Analizator parametrów krytycznych 1 szt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B587" w14:textId="023FFD90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7B3F926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4743738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66AA" w14:textId="6D6B5BC5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Zestaw USG – min. : 1 convex linia , 2 sektor linia  – 1 sztuka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6365" w14:textId="6BEF30B6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59F5B4C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E6A1061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3087" w14:textId="16AC0300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Nosze podbierakowe 1 sztuka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9C55" w14:textId="522CA72F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4C45BFF2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D7E3419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737C" w14:textId="03113C42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Schodołaz 1 sztuka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0BB5" w14:textId="1616AA97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87D67D5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2AE192AA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3EE1" w14:textId="6A05FC30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Deska iron duck stabilizatory + deska 1 sztuka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FD47" w14:textId="7E9B27A3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524DBCDC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E052475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5A52" w14:textId="305107D4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Materac próżniowy 1 sztuka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D003" w14:textId="214C8EAE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5A15D12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0B531F7D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B08A" w14:textId="1EAAC0A9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Płachta zwykła 1 sztuka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6578" w14:textId="110A636F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2146E50C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56F0EB1E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BABB" w14:textId="08027827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Płachta bariatryczna 1 sztuka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9A28" w14:textId="569551F8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64E38EE5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7CDC238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B568" w14:textId="72B4CF72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Szyny kramera 2 zestawy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5989" w14:textId="39767D39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2537467E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08EDD4E4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DF4F" w14:textId="39949DFF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pas / system do szybkiej ewakuacji poszkodowanego 1 sztuka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A12F" w14:textId="11AEBD4A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33C7BAF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54980F03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CB9E" w14:textId="011280A5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Kołnierz ortopedyczny dorosły 20 sztuka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AF5" w14:textId="77A08198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C091E75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261CAE1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FF91" w14:textId="043F1F13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Kołnierz ortopedyczny dziecko 10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31D3" w14:textId="63988985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590BAF4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A7C6963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D076" w14:textId="0DB509B8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Kamizelka przeznaczona do stabilizacji podczas wyciągania i unieruchamiania pacjentów z wypadków samochodowych. Służąca do unieruchomienia głowy, szyi, tułowia oraz kręgosłupa na całej jego długoś 1 sztuka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C02" w14:textId="6DE0A355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551860BC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53A0EA9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2ABC" w14:textId="6AC8F132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Plecak ratowniczy - wyposażenie plecaka R1 -  sprzęt medyczny i opatrunki zgodny z zaleceniami KSRG z 2021r. 3 sztuki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30C2" w14:textId="5DE6E2EC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4AF32548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6FF67870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4CA8" w14:textId="0562296F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Plecak ratowniczy Modułowy R1 z wyposażeniem: zestawy do Intubacji, Dostępu IV, IO oraz Diagnostyki  3 szt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BF7E" w14:textId="7D9C5910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65EE17A9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2BB93F0F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FE9C" w14:textId="2564BF61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Zestaw PSP R1 w plecaku przeznaczony dla przeszkolonych strażaków-ratowników oraz dla innych jednostek ratowniczych wchodzących w skład Krajowego Systemu Ratowniczo-Gaśniczego (KSRG) z wyposażeniem lub równoważny 2 szt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908C" w14:textId="7211B924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80DE69A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2343F978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D06" w14:textId="301F0B15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Termometr do pomiaru temperatury głębokiej pomiar jednoczasowy saturacji i tętna z ucha 2 sztuki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CD26" w14:textId="2CF87D82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9574FAF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08546A7B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9D91" w14:textId="5666CDB4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Butla na tlen pusta 2 x 5 sztuk -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95F3" w14:textId="53F3BF90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56C52CE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2598E68F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CAB2" w14:textId="04AB5E23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⁠Zestaw worków samorozpreżalnych wielorazowych dorosły , dziecko, niemowlę, wcześniak - 5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0B33" w14:textId="4908E143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6C674A1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57B19A47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6FEE" w14:textId="6299E0C7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Ssak ścienny elektryczny - 1 sztuka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EB01" w14:textId="74B69B08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0C68FAF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6753A94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FD6E" w14:textId="1AEA2973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Ciśnieniomierz manualny + stetoskop 10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519C" w14:textId="1C667DFD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DFD3E4F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C830763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407F" w14:textId="321AF3CA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Pulsoksymetr 10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38AF" w14:textId="22FC24F5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E76321B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74C2109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22EB" w14:textId="5D810C13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⁠Termometr dotykowy do ucha 10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8A9B" w14:textId="3E22A0DF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3681D6F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3A19A97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81E7" w14:textId="5F04988A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Glukometr + zapas pasków + zapas naukłuwaczy – 10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35E3" w14:textId="51826AFE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7F93727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C3DE83E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5FDA" w14:textId="38073FCB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Strzykawka MAD 50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F30E" w14:textId="134F8644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FFBD389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6EC5AF8D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B301" w14:textId="4C6AC396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Urządzenie do infuzji podciśnieniem 10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EDBB" w14:textId="6CDE9912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B9FF3F5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AEEF5E0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7AAD" w14:textId="553D2274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Rurka ustno-gardłowa zestaw 8 sztuk - 10 zestawów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2B1" w14:textId="32A3347C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467DDED3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025EC7F6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E690" w14:textId="72433FF9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Rurka nosowo-gardłowa Rush różne rozmiary (5,6,7,8,9)  - 10 zestawów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CCA7" w14:textId="3A215715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44F340D5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65DA3023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8B06" w14:textId="706C4084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I-gel druga generacja (1,2,3,4,5) - 10 zestawów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5CFD" w14:textId="2C1698E5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5A0AAC9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30B0D03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F991" w14:textId="362E5107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Rurka LTS-D (1,2,3,4,5) - 5 zestawów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0278" w14:textId="79F461FA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52D7E2BE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7FC497CA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181F" w14:textId="4FECF6B5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Zestaw do konikopunkcji (w tubie dorośli) - 5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1AEF" w14:textId="2F5FBD64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9422BD8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9051C52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418B" w14:textId="08558842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Zestaw do konikotomii 5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3D7A" w14:textId="06F16BB1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6AB18214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A98ABA1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EEC4" w14:textId="76067F01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Zestaw porodowy ABC - 10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C6A6" w14:textId="76BD07EA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DFA1875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6D826D0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C278" w14:textId="63B96323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Zestaw do drenażu klatki piersiowej z trokarem BIC lub równoważny - 5 sztuk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4550" w14:textId="4CE59910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8760A9A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1E8906DD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1545" w14:textId="11239F34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Igły do odbarwiania odmy angiotach  lub równoważne 10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A865" w14:textId="1F2DDACC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89AF444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6702BD0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AC3" w14:textId="24D50A25" w:rsidR="00981586" w:rsidRPr="00811200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811200">
              <w:rPr>
                <w:rFonts w:ascii="Times New Roman" w:hAnsi="Times New Roman" w:cs="Times New Roman"/>
              </w:rPr>
              <w:t xml:space="preserve">⁠Igły do odbarwiania odmy TCC3 lub </w:t>
            </w:r>
            <w:r w:rsidR="000F322A" w:rsidRPr="00811200">
              <w:rPr>
                <w:rFonts w:ascii="Times New Roman" w:hAnsi="Times New Roman" w:cs="Times New Roman"/>
              </w:rPr>
              <w:t>równoważne</w:t>
            </w:r>
            <w:r w:rsidRPr="00811200">
              <w:rPr>
                <w:rFonts w:ascii="Times New Roman" w:hAnsi="Times New Roman" w:cs="Times New Roman"/>
              </w:rPr>
              <w:t xml:space="preserve"> - 10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CE16" w14:textId="3D2F91BC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1D9A252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2B99991D" w14:textId="77777777" w:rsidR="00981586" w:rsidRPr="00811200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C128" w14:textId="756F4E54" w:rsidR="00981586" w:rsidRPr="00811200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811200">
              <w:rPr>
                <w:rFonts w:ascii="Times New Roman" w:hAnsi="Times New Roman" w:cs="Times New Roman"/>
              </w:rPr>
              <w:t xml:space="preserve">⁠Zestaw doszpikowy sam IO lub równoważny - 5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EA48" w14:textId="64F6BA07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5AB9DB0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45351FA5" w14:textId="77777777" w:rsidR="00981586" w:rsidRPr="00811200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E086" w14:textId="3E32963E" w:rsidR="00981586" w:rsidRPr="00811200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811200">
              <w:rPr>
                <w:rFonts w:ascii="Times New Roman" w:hAnsi="Times New Roman" w:cs="Times New Roman"/>
              </w:rPr>
              <w:t xml:space="preserve">Opaski taktyczne 10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784" w14:textId="684B8B7D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07BE9A3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53CD67DD" w14:textId="77777777" w:rsidR="00981586" w:rsidRPr="00811200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7E1A" w14:textId="257F1DAE" w:rsidR="00981586" w:rsidRPr="00811200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811200">
              <w:rPr>
                <w:rFonts w:ascii="Times New Roman" w:hAnsi="Times New Roman" w:cs="Times New Roman"/>
              </w:rPr>
              <w:t xml:space="preserve">Opaski taktyczne cat, SAM , soft lub równoważne 10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65BE" w14:textId="3533184C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6D5AEDF9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5CBEF438" w14:textId="77777777" w:rsidR="00981586" w:rsidRPr="00811200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F8AA" w14:textId="0F68AEE8" w:rsidR="00981586" w:rsidRPr="00811200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811200">
              <w:rPr>
                <w:rFonts w:ascii="Times New Roman" w:hAnsi="Times New Roman" w:cs="Times New Roman"/>
              </w:rPr>
              <w:t>Opatrunki okluz</w:t>
            </w:r>
            <w:r w:rsidR="00453F39" w:rsidRPr="00811200">
              <w:rPr>
                <w:rFonts w:ascii="Times New Roman" w:hAnsi="Times New Roman" w:cs="Times New Roman"/>
              </w:rPr>
              <w:t>y</w:t>
            </w:r>
            <w:r w:rsidRPr="00811200">
              <w:rPr>
                <w:rFonts w:ascii="Times New Roman" w:hAnsi="Times New Roman" w:cs="Times New Roman"/>
              </w:rPr>
              <w:t xml:space="preserve">jne - 10 sztuk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4FF2" w14:textId="0437E5F1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CB13745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54685B6C" w14:textId="77777777" w:rsidR="00981586" w:rsidRPr="00811200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2B7" w14:textId="318CA98C" w:rsidR="00981586" w:rsidRPr="00811200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811200">
              <w:rPr>
                <w:rFonts w:ascii="Times New Roman" w:hAnsi="Times New Roman" w:cs="Times New Roman"/>
              </w:rPr>
              <w:t>Opatrunki wentylowr black front lub równoważne - 40 sztuk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9035" w14:textId="6F7D0938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264DE9E" w14:textId="77777777" w:rsidTr="00036E20">
        <w:trPr>
          <w:gridAfter w:val="1"/>
          <w:wAfter w:w="7" w:type="pct"/>
        </w:trPr>
        <w:tc>
          <w:tcPr>
            <w:tcW w:w="347" w:type="pct"/>
            <w:vAlign w:val="center"/>
          </w:tcPr>
          <w:p w14:paraId="33817C9B" w14:textId="77777777" w:rsidR="00981586" w:rsidRPr="00EA4573" w:rsidRDefault="00981586" w:rsidP="00811200">
            <w:pPr>
              <w:pStyle w:val="Akapitzlist"/>
              <w:numPr>
                <w:ilvl w:val="0"/>
                <w:numId w:val="8"/>
              </w:numPr>
              <w:spacing w:line="320" w:lineRule="exact"/>
              <w:ind w:left="45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04CD" w14:textId="1F61B50D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⁠Opatrunki wojskowe różne rodzaje – 40 sztuk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F2AE" w14:textId="2AD78BCD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</w:tbl>
    <w:bookmarkEnd w:id="1"/>
    <w:p w14:paraId="414971C1" w14:textId="72B98297" w:rsidR="005C72F7" w:rsidRPr="005120E9" w:rsidRDefault="005120E9" w:rsidP="005120E9">
      <w:pPr>
        <w:pStyle w:val="NormalnyWeb"/>
        <w:spacing w:before="360" w:beforeAutospacing="0" w:after="720" w:afterAutospacing="0" w:line="320" w:lineRule="exact"/>
        <w:rPr>
          <w:rFonts w:ascii="Aptos" w:hAnsi="Aptos" w:cstheme="minorHAnsi"/>
          <w:sz w:val="24"/>
          <w:szCs w:val="24"/>
        </w:rPr>
      </w:pPr>
      <w:r w:rsidRPr="005120E9">
        <w:rPr>
          <w:rFonts w:ascii="Aptos" w:hAnsi="Aptos" w:cstheme="minorHAnsi"/>
          <w:sz w:val="24"/>
          <w:szCs w:val="24"/>
        </w:rPr>
        <w:t>Miejscowość i data:</w:t>
      </w:r>
    </w:p>
    <w:p w14:paraId="51D3CBB2" w14:textId="40FC03DB" w:rsidR="005120E9" w:rsidRPr="005120E9" w:rsidRDefault="005120E9" w:rsidP="005120E9">
      <w:pPr>
        <w:pStyle w:val="NormalnyWeb"/>
        <w:spacing w:before="360" w:beforeAutospacing="0" w:after="720" w:afterAutospacing="0" w:line="320" w:lineRule="exact"/>
        <w:rPr>
          <w:rFonts w:ascii="Aptos" w:hAnsi="Aptos" w:cstheme="minorHAnsi"/>
          <w:sz w:val="24"/>
          <w:szCs w:val="24"/>
        </w:rPr>
      </w:pPr>
      <w:r w:rsidRPr="005120E9">
        <w:rPr>
          <w:rFonts w:ascii="Aptos" w:hAnsi="Aptos" w:cstheme="minorHAnsi"/>
          <w:sz w:val="24"/>
          <w:szCs w:val="24"/>
        </w:rPr>
        <w:t>Podpis Wykonawcy:</w:t>
      </w:r>
    </w:p>
    <w:sectPr w:rsidR="005120E9" w:rsidRPr="005120E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BE9BE" w14:textId="77777777" w:rsidR="00F465C9" w:rsidRDefault="00F465C9" w:rsidP="00BF207F">
      <w:pPr>
        <w:spacing w:after="0" w:line="240" w:lineRule="auto"/>
      </w:pPr>
      <w:r>
        <w:separator/>
      </w:r>
    </w:p>
  </w:endnote>
  <w:endnote w:type="continuationSeparator" w:id="0">
    <w:p w14:paraId="117088A6" w14:textId="77777777" w:rsidR="00F465C9" w:rsidRDefault="00F465C9" w:rsidP="00BF2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02746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038A14B" w14:textId="1C643E6A" w:rsidR="00D06C6E" w:rsidRDefault="00D06C6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139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1392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35F4F5" w14:textId="77777777" w:rsidR="00D06C6E" w:rsidRDefault="00D06C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043CE" w14:textId="77777777" w:rsidR="00F465C9" w:rsidRDefault="00F465C9" w:rsidP="00BF207F">
      <w:pPr>
        <w:spacing w:after="0" w:line="240" w:lineRule="auto"/>
      </w:pPr>
      <w:r>
        <w:separator/>
      </w:r>
    </w:p>
  </w:footnote>
  <w:footnote w:type="continuationSeparator" w:id="0">
    <w:p w14:paraId="342B9E36" w14:textId="77777777" w:rsidR="00F465C9" w:rsidRDefault="00F465C9" w:rsidP="00BF207F">
      <w:pPr>
        <w:spacing w:after="0" w:line="240" w:lineRule="auto"/>
      </w:pPr>
      <w:r>
        <w:continuationSeparator/>
      </w:r>
    </w:p>
  </w:footnote>
  <w:footnote w:id="1">
    <w:p w14:paraId="3EDF3838" w14:textId="4998C8E1" w:rsidR="00981586" w:rsidRPr="00F54CF5" w:rsidRDefault="00981586" w:rsidP="00F54CF5">
      <w:pPr>
        <w:pStyle w:val="Tekstprzypisudolnego"/>
        <w:jc w:val="both"/>
        <w:rPr>
          <w:rFonts w:ascii="Times New Roman" w:hAnsi="Times New Roman" w:cs="Times New Roman"/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F54CF5">
        <w:rPr>
          <w:rFonts w:ascii="Times New Roman" w:hAnsi="Times New Roman" w:cs="Times New Roman"/>
          <w:sz w:val="18"/>
        </w:rPr>
        <w:t>Śpiwór do ogrzewania i izolacji termicznej poszkodowanego, używany przez ratowników, przystosowany do transportu pacjenta w trudnych warunkach. Wykonany z materiału nieprzemakalnego i paroprzepuszczalnego.</w:t>
      </w:r>
    </w:p>
  </w:footnote>
  <w:footnote w:id="2">
    <w:p w14:paraId="06966F0D" w14:textId="14BD95BC" w:rsidR="00981586" w:rsidRDefault="00981586" w:rsidP="00F54CF5">
      <w:pPr>
        <w:pStyle w:val="Tekstprzypisudolnego"/>
        <w:jc w:val="both"/>
      </w:pPr>
      <w:r w:rsidRPr="00F54CF5">
        <w:rPr>
          <w:rStyle w:val="Odwoanieprzypisudolnego"/>
          <w:rFonts w:ascii="Times New Roman" w:hAnsi="Times New Roman" w:cs="Times New Roman"/>
          <w:sz w:val="18"/>
        </w:rPr>
        <w:footnoteRef/>
      </w:r>
      <w:r w:rsidRPr="00F54CF5">
        <w:rPr>
          <w:rFonts w:ascii="Times New Roman" w:hAnsi="Times New Roman" w:cs="Times New Roman"/>
          <w:sz w:val="18"/>
        </w:rPr>
        <w:t xml:space="preserve"> Przenośny system automatycznej sygnalizacji ostrzegawczej, uruchamiany bez udziału użytkownika, zapewniający widoczność w zakresie 360°, aktywowany automatycznie w sytuacji awaryjnej, emitujący sygnały</w:t>
      </w:r>
      <w:r w:rsidRPr="00F54CF5">
        <w:rPr>
          <w:sz w:val="18"/>
        </w:rPr>
        <w:t xml:space="preserve"> </w:t>
      </w:r>
      <w:r>
        <w:t xml:space="preserve">świetlne o wysokiej </w:t>
      </w:r>
      <w:r w:rsidRPr="00F54CF5">
        <w:rPr>
          <w:rFonts w:ascii="Times New Roman" w:hAnsi="Times New Roman" w:cs="Times New Roman"/>
          <w:sz w:val="18"/>
        </w:rPr>
        <w:t xml:space="preserve">intensywności urządzenie do automatycznego oznakowania miejsca zdarzenia, odporne na warunki atmosferyczne </w:t>
      </w:r>
      <w:r w:rsidR="00F54CF5">
        <w:rPr>
          <w:rFonts w:ascii="Times New Roman" w:hAnsi="Times New Roman" w:cs="Times New Roman"/>
          <w:sz w:val="18"/>
        </w:rPr>
        <w:br/>
      </w:r>
      <w:r w:rsidRPr="00F54CF5">
        <w:rPr>
          <w:rFonts w:ascii="Times New Roman" w:hAnsi="Times New Roman" w:cs="Times New Roman"/>
          <w:sz w:val="18"/>
        </w:rPr>
        <w:t>i przeznaczone do użytku drogowego.</w:t>
      </w:r>
    </w:p>
    <w:p w14:paraId="71333B24" w14:textId="72960BBA" w:rsidR="00981586" w:rsidRDefault="00981586" w:rsidP="00C027F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76603" w14:textId="2F630CED" w:rsidR="00D06C6E" w:rsidRDefault="00D06C6E">
    <w:pPr>
      <w:pStyle w:val="Nagwek"/>
    </w:pPr>
    <w:r>
      <w:rPr>
        <w:noProof/>
        <w:lang w:eastAsia="pl-PL"/>
      </w:rPr>
      <w:drawing>
        <wp:inline distT="0" distB="0" distL="0" distR="0" wp14:anchorId="05F3AA81" wp14:editId="15560F2D">
          <wp:extent cx="5760720" cy="551815"/>
          <wp:effectExtent l="0" t="0" r="0" b="635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7A70"/>
    <w:multiLevelType w:val="multilevel"/>
    <w:tmpl w:val="BA642D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F226EE"/>
    <w:multiLevelType w:val="hybridMultilevel"/>
    <w:tmpl w:val="251E5408"/>
    <w:lvl w:ilvl="0" w:tplc="0415000F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" w15:restartNumberingAfterBreak="0">
    <w:nsid w:val="19405888"/>
    <w:multiLevelType w:val="hybridMultilevel"/>
    <w:tmpl w:val="0D4EA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B55E91"/>
    <w:multiLevelType w:val="hybridMultilevel"/>
    <w:tmpl w:val="5602F6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332D7"/>
    <w:multiLevelType w:val="hybridMultilevel"/>
    <w:tmpl w:val="3C469A56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E4E44"/>
    <w:multiLevelType w:val="multilevel"/>
    <w:tmpl w:val="B6FE9D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7730E9"/>
    <w:multiLevelType w:val="multilevel"/>
    <w:tmpl w:val="3DDA37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E1714A"/>
    <w:multiLevelType w:val="multilevel"/>
    <w:tmpl w:val="FBD6C99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theme="minorBidi" w:hint="default"/>
      </w:rPr>
    </w:lvl>
  </w:abstractNum>
  <w:abstractNum w:abstractNumId="8" w15:restartNumberingAfterBreak="0">
    <w:nsid w:val="4B5F52DB"/>
    <w:multiLevelType w:val="multilevel"/>
    <w:tmpl w:val="DB6AF5F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670573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67646"/>
    <w:multiLevelType w:val="hybridMultilevel"/>
    <w:tmpl w:val="3730B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5688C"/>
    <w:multiLevelType w:val="hybridMultilevel"/>
    <w:tmpl w:val="AFD4F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0C8C5E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4D4F1E"/>
    <w:multiLevelType w:val="multilevel"/>
    <w:tmpl w:val="E2267A9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811A78"/>
    <w:multiLevelType w:val="hybridMultilevel"/>
    <w:tmpl w:val="D22A39D2"/>
    <w:lvl w:ilvl="0" w:tplc="24FAF1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1495536"/>
    <w:multiLevelType w:val="hybridMultilevel"/>
    <w:tmpl w:val="A70276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E207AC"/>
    <w:multiLevelType w:val="hybridMultilevel"/>
    <w:tmpl w:val="FBB4D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EB1C7A"/>
    <w:multiLevelType w:val="hybridMultilevel"/>
    <w:tmpl w:val="E526A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C44FA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9"/>
  </w:num>
  <w:num w:numId="10">
    <w:abstractNumId w:val="1"/>
  </w:num>
  <w:num w:numId="11">
    <w:abstractNumId w:val="7"/>
  </w:num>
  <w:num w:numId="12">
    <w:abstractNumId w:val="13"/>
  </w:num>
  <w:num w:numId="13">
    <w:abstractNumId w:val="3"/>
  </w:num>
  <w:num w:numId="14">
    <w:abstractNumId w:val="15"/>
  </w:num>
  <w:num w:numId="15">
    <w:abstractNumId w:val="16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6F"/>
    <w:rsid w:val="00001D1E"/>
    <w:rsid w:val="00013BCD"/>
    <w:rsid w:val="00017B76"/>
    <w:rsid w:val="00017CFF"/>
    <w:rsid w:val="00036E20"/>
    <w:rsid w:val="00037435"/>
    <w:rsid w:val="00055AA5"/>
    <w:rsid w:val="00067EC8"/>
    <w:rsid w:val="00083405"/>
    <w:rsid w:val="00095865"/>
    <w:rsid w:val="000A11B7"/>
    <w:rsid w:val="000C7701"/>
    <w:rsid w:val="000E1339"/>
    <w:rsid w:val="000F2476"/>
    <w:rsid w:val="000F322A"/>
    <w:rsid w:val="001205DF"/>
    <w:rsid w:val="00120D21"/>
    <w:rsid w:val="00124E77"/>
    <w:rsid w:val="00171A5F"/>
    <w:rsid w:val="00177CE4"/>
    <w:rsid w:val="001857DF"/>
    <w:rsid w:val="00196DF9"/>
    <w:rsid w:val="001A0A01"/>
    <w:rsid w:val="001D68E2"/>
    <w:rsid w:val="001F105A"/>
    <w:rsid w:val="001F13F4"/>
    <w:rsid w:val="00234789"/>
    <w:rsid w:val="00246985"/>
    <w:rsid w:val="00253AC1"/>
    <w:rsid w:val="002900C9"/>
    <w:rsid w:val="00296FFA"/>
    <w:rsid w:val="002A3FB2"/>
    <w:rsid w:val="002B7498"/>
    <w:rsid w:val="002D780B"/>
    <w:rsid w:val="002F08E4"/>
    <w:rsid w:val="003071A7"/>
    <w:rsid w:val="003136A6"/>
    <w:rsid w:val="00315F83"/>
    <w:rsid w:val="00362BF0"/>
    <w:rsid w:val="003860AC"/>
    <w:rsid w:val="0038694A"/>
    <w:rsid w:val="003A1392"/>
    <w:rsid w:val="003B2AF7"/>
    <w:rsid w:val="003B52E8"/>
    <w:rsid w:val="003D1072"/>
    <w:rsid w:val="003D4D0A"/>
    <w:rsid w:val="0040097E"/>
    <w:rsid w:val="004249C4"/>
    <w:rsid w:val="0043096D"/>
    <w:rsid w:val="0044163A"/>
    <w:rsid w:val="004443A1"/>
    <w:rsid w:val="00444996"/>
    <w:rsid w:val="00450E49"/>
    <w:rsid w:val="00453F39"/>
    <w:rsid w:val="00483914"/>
    <w:rsid w:val="004908A9"/>
    <w:rsid w:val="004A67F6"/>
    <w:rsid w:val="004B5020"/>
    <w:rsid w:val="004C3C53"/>
    <w:rsid w:val="004D7E00"/>
    <w:rsid w:val="004F12AE"/>
    <w:rsid w:val="005120E9"/>
    <w:rsid w:val="0051667A"/>
    <w:rsid w:val="005A2951"/>
    <w:rsid w:val="005A3034"/>
    <w:rsid w:val="005A53D8"/>
    <w:rsid w:val="005B35AF"/>
    <w:rsid w:val="005C72F7"/>
    <w:rsid w:val="005D3244"/>
    <w:rsid w:val="005F41AB"/>
    <w:rsid w:val="0060242F"/>
    <w:rsid w:val="00613074"/>
    <w:rsid w:val="00615ABF"/>
    <w:rsid w:val="00616671"/>
    <w:rsid w:val="00624695"/>
    <w:rsid w:val="00627013"/>
    <w:rsid w:val="00635F80"/>
    <w:rsid w:val="00642BD1"/>
    <w:rsid w:val="00650B0E"/>
    <w:rsid w:val="006527DA"/>
    <w:rsid w:val="00654267"/>
    <w:rsid w:val="00682B0C"/>
    <w:rsid w:val="006C7D93"/>
    <w:rsid w:val="006D053A"/>
    <w:rsid w:val="006D7DFE"/>
    <w:rsid w:val="006E398C"/>
    <w:rsid w:val="007169CD"/>
    <w:rsid w:val="00723D91"/>
    <w:rsid w:val="007247C1"/>
    <w:rsid w:val="007369F7"/>
    <w:rsid w:val="007429DF"/>
    <w:rsid w:val="007611C2"/>
    <w:rsid w:val="00780279"/>
    <w:rsid w:val="00796F58"/>
    <w:rsid w:val="0079705D"/>
    <w:rsid w:val="007B7DF1"/>
    <w:rsid w:val="007C2DF2"/>
    <w:rsid w:val="007C5898"/>
    <w:rsid w:val="007D5221"/>
    <w:rsid w:val="007E174F"/>
    <w:rsid w:val="007E2739"/>
    <w:rsid w:val="007F4C71"/>
    <w:rsid w:val="0080121F"/>
    <w:rsid w:val="0080293B"/>
    <w:rsid w:val="00811200"/>
    <w:rsid w:val="00820EE3"/>
    <w:rsid w:val="0085026B"/>
    <w:rsid w:val="008508BF"/>
    <w:rsid w:val="0085580F"/>
    <w:rsid w:val="00864CAD"/>
    <w:rsid w:val="0086728C"/>
    <w:rsid w:val="00875780"/>
    <w:rsid w:val="0088428C"/>
    <w:rsid w:val="00895816"/>
    <w:rsid w:val="008D63CA"/>
    <w:rsid w:val="008E1E78"/>
    <w:rsid w:val="008E3287"/>
    <w:rsid w:val="00901655"/>
    <w:rsid w:val="00912021"/>
    <w:rsid w:val="00913AF5"/>
    <w:rsid w:val="00921DF9"/>
    <w:rsid w:val="0094246F"/>
    <w:rsid w:val="00953B16"/>
    <w:rsid w:val="00961FB0"/>
    <w:rsid w:val="00962F9A"/>
    <w:rsid w:val="0097062F"/>
    <w:rsid w:val="00981586"/>
    <w:rsid w:val="0098527F"/>
    <w:rsid w:val="009A4319"/>
    <w:rsid w:val="009B2EAA"/>
    <w:rsid w:val="009B3657"/>
    <w:rsid w:val="009F0F5F"/>
    <w:rsid w:val="009F6C0A"/>
    <w:rsid w:val="00A05578"/>
    <w:rsid w:val="00A0586E"/>
    <w:rsid w:val="00A25526"/>
    <w:rsid w:val="00A310D5"/>
    <w:rsid w:val="00A3393E"/>
    <w:rsid w:val="00A45C56"/>
    <w:rsid w:val="00A50808"/>
    <w:rsid w:val="00A624BF"/>
    <w:rsid w:val="00A71580"/>
    <w:rsid w:val="00A75380"/>
    <w:rsid w:val="00A76813"/>
    <w:rsid w:val="00A837B1"/>
    <w:rsid w:val="00AA01DB"/>
    <w:rsid w:val="00AA7547"/>
    <w:rsid w:val="00AB30B4"/>
    <w:rsid w:val="00AD00B9"/>
    <w:rsid w:val="00AE440D"/>
    <w:rsid w:val="00AF3C8D"/>
    <w:rsid w:val="00AF52A8"/>
    <w:rsid w:val="00B133D6"/>
    <w:rsid w:val="00B21A9D"/>
    <w:rsid w:val="00B24BC0"/>
    <w:rsid w:val="00B267F5"/>
    <w:rsid w:val="00B41A50"/>
    <w:rsid w:val="00B570CE"/>
    <w:rsid w:val="00B64FDD"/>
    <w:rsid w:val="00B70BB2"/>
    <w:rsid w:val="00BB2D5B"/>
    <w:rsid w:val="00BB4D6A"/>
    <w:rsid w:val="00BC3D1E"/>
    <w:rsid w:val="00BD3673"/>
    <w:rsid w:val="00BD61B2"/>
    <w:rsid w:val="00BD7F27"/>
    <w:rsid w:val="00BF207F"/>
    <w:rsid w:val="00C027F5"/>
    <w:rsid w:val="00C14102"/>
    <w:rsid w:val="00C21644"/>
    <w:rsid w:val="00C25723"/>
    <w:rsid w:val="00C25B79"/>
    <w:rsid w:val="00C309AE"/>
    <w:rsid w:val="00C633D2"/>
    <w:rsid w:val="00C913AD"/>
    <w:rsid w:val="00CA7EF4"/>
    <w:rsid w:val="00CC32B6"/>
    <w:rsid w:val="00CC3588"/>
    <w:rsid w:val="00CD304D"/>
    <w:rsid w:val="00CE2E2E"/>
    <w:rsid w:val="00CF3E43"/>
    <w:rsid w:val="00D06C6E"/>
    <w:rsid w:val="00D1659D"/>
    <w:rsid w:val="00D260A4"/>
    <w:rsid w:val="00D47CAD"/>
    <w:rsid w:val="00D66F4E"/>
    <w:rsid w:val="00D772A3"/>
    <w:rsid w:val="00DC1D62"/>
    <w:rsid w:val="00DD73A9"/>
    <w:rsid w:val="00DE66DD"/>
    <w:rsid w:val="00E02BD2"/>
    <w:rsid w:val="00E17AA4"/>
    <w:rsid w:val="00E26353"/>
    <w:rsid w:val="00E311C6"/>
    <w:rsid w:val="00E31589"/>
    <w:rsid w:val="00E40607"/>
    <w:rsid w:val="00E4407D"/>
    <w:rsid w:val="00EA4573"/>
    <w:rsid w:val="00EA72D1"/>
    <w:rsid w:val="00EA7F43"/>
    <w:rsid w:val="00EB114A"/>
    <w:rsid w:val="00EB573E"/>
    <w:rsid w:val="00F37F2F"/>
    <w:rsid w:val="00F465C9"/>
    <w:rsid w:val="00F54CF5"/>
    <w:rsid w:val="00F7227D"/>
    <w:rsid w:val="00F76E95"/>
    <w:rsid w:val="00F956F1"/>
    <w:rsid w:val="00F96B93"/>
    <w:rsid w:val="00FA3357"/>
    <w:rsid w:val="00FB54B2"/>
    <w:rsid w:val="00FB7E88"/>
    <w:rsid w:val="00FE0141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376692E"/>
  <w15:chartTrackingRefBased/>
  <w15:docId w15:val="{4B37EE4D-C913-4B87-9877-5DB8F05AD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1339"/>
  </w:style>
  <w:style w:type="paragraph" w:styleId="Nagwek2">
    <w:name w:val="heading 2"/>
    <w:next w:val="Normalny"/>
    <w:link w:val="Nagwek2Znak"/>
    <w:uiPriority w:val="9"/>
    <w:unhideWhenUsed/>
    <w:qFormat/>
    <w:rsid w:val="001F105A"/>
    <w:pPr>
      <w:keepNext/>
      <w:keepLines/>
      <w:spacing w:after="181"/>
      <w:ind w:left="24" w:hanging="10"/>
      <w:jc w:val="center"/>
      <w:outlineLvl w:val="1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,wypunktowanie"/>
    <w:basedOn w:val="Normalny"/>
    <w:link w:val="AkapitzlistZnak"/>
    <w:uiPriority w:val="34"/>
    <w:qFormat/>
    <w:rsid w:val="0094246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4246F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F2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07F"/>
  </w:style>
  <w:style w:type="paragraph" w:styleId="Stopka">
    <w:name w:val="footer"/>
    <w:basedOn w:val="Normalny"/>
    <w:link w:val="StopkaZnak"/>
    <w:uiPriority w:val="99"/>
    <w:unhideWhenUsed/>
    <w:rsid w:val="00BF2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07F"/>
  </w:style>
  <w:style w:type="table" w:styleId="Tabela-Siatka">
    <w:name w:val="Table Grid"/>
    <w:basedOn w:val="Standardowy"/>
    <w:uiPriority w:val="39"/>
    <w:rsid w:val="005C7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5C72F7"/>
  </w:style>
  <w:style w:type="paragraph" w:styleId="Tekstkomentarza">
    <w:name w:val="annotation text"/>
    <w:basedOn w:val="Normalny"/>
    <w:link w:val="TekstkomentarzaZnak"/>
    <w:uiPriority w:val="99"/>
    <w:unhideWhenUsed/>
    <w:rsid w:val="005C72F7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72F7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fontstyle01">
    <w:name w:val="fontstyle01"/>
    <w:rsid w:val="005C72F7"/>
    <w:rPr>
      <w:rFonts w:ascii="Verdana" w:hAnsi="Verdana" w:hint="default"/>
      <w:b w:val="0"/>
      <w:bCs w:val="0"/>
      <w:i w:val="0"/>
      <w:iCs w:val="0"/>
      <w:color w:val="FF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95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951"/>
    <w:pPr>
      <w:suppressAutoHyphens w:val="0"/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951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2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295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37435"/>
    <w:pPr>
      <w:spacing w:after="0" w:line="240" w:lineRule="auto"/>
    </w:pPr>
  </w:style>
  <w:style w:type="paragraph" w:customStyle="1" w:styleId="Standard">
    <w:name w:val="Standard"/>
    <w:rsid w:val="00A50808"/>
    <w:pPr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Domylnaczcionkaakapitu1">
    <w:name w:val="Domyślna czcionka akapitu1"/>
    <w:rsid w:val="00FF5A1B"/>
  </w:style>
  <w:style w:type="paragraph" w:customStyle="1" w:styleId="ZnakZnak1ZnakZnakZnakZnakZnakZnakZnakZnakZnakZnak">
    <w:name w:val="Znak Znak1 Znak Znak Znak Znak Znak Znak Znak Znak Znak Znak"/>
    <w:basedOn w:val="Normalny"/>
    <w:rsid w:val="00FF5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Indeks1">
    <w:name w:val="index 1"/>
    <w:basedOn w:val="Normalny"/>
    <w:rsid w:val="005B35AF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kern w:val="3"/>
      <w:sz w:val="20"/>
      <w:szCs w:val="20"/>
      <w:lang w:eastAsia="pl-PL"/>
    </w:rPr>
  </w:style>
  <w:style w:type="character" w:customStyle="1" w:styleId="Teksttreci">
    <w:name w:val="Tekst treści"/>
    <w:rsid w:val="0008340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1E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1E7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1E7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1F105A"/>
    <w:rPr>
      <w:rFonts w:ascii="Calibri" w:eastAsia="Calibri" w:hAnsi="Calibri" w:cs="Calibri"/>
      <w:b/>
      <w:color w:val="000000"/>
      <w:lang w:eastAsia="pl-PL"/>
    </w:rPr>
  </w:style>
  <w:style w:type="paragraph" w:styleId="Bezodstpw">
    <w:name w:val="No Spacing"/>
    <w:uiPriority w:val="1"/>
    <w:qFormat/>
    <w:rsid w:val="001F10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56B0AB095072428A9E7FC15BBC4422" ma:contentTypeVersion="9" ma:contentTypeDescription="Utwórz nowy dokument." ma:contentTypeScope="" ma:versionID="a84cb9e7715fc8a57ba0677e0321cd5f">
  <xsd:schema xmlns:xsd="http://www.w3.org/2001/XMLSchema" xmlns:xs="http://www.w3.org/2001/XMLSchema" xmlns:p="http://schemas.microsoft.com/office/2006/metadata/properties" xmlns:ns3="2c2056c0-80d8-466e-b8f1-e61a5ea599a3" targetNamespace="http://schemas.microsoft.com/office/2006/metadata/properties" ma:root="true" ma:fieldsID="83398606a64fd521de170587c506626d" ns3:_="">
    <xsd:import namespace="2c2056c0-80d8-466e-b8f1-e61a5ea599a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056c0-80d8-466e-b8f1-e61a5ea599a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E4B5F4-AF5F-42D5-85C8-8A503A798B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5D1FD-3ADD-44AA-AF78-B5ABE5C105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C8C0F3-DB98-4087-8FA0-4ABE01BE9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2056c0-80d8-466e-b8f1-e61a5ea599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12</Pages>
  <Words>3802</Words>
  <Characters>22812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Zientarska</dc:creator>
  <cp:keywords/>
  <dc:description/>
  <cp:lastModifiedBy>Nakoneczny, Piotr</cp:lastModifiedBy>
  <cp:revision>9</cp:revision>
  <dcterms:created xsi:type="dcterms:W3CDTF">2026-04-03T11:28:00Z</dcterms:created>
  <dcterms:modified xsi:type="dcterms:W3CDTF">2026-04-24T13:31:00Z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0x0101008556B0AB095072428A9E7FC15BBC4422</vt:lpwstr>
  </property>
</Properties>
</file>